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4EBFE" w14:textId="532C71CB" w:rsidR="00EA636D" w:rsidRDefault="00EA636D" w:rsidP="000D23A5">
      <w:pPr>
        <w:pStyle w:val="Authors"/>
        <w:rPr>
          <w:lang w:val="en-US"/>
        </w:rPr>
      </w:pPr>
      <w:r>
        <w:rPr>
          <w:lang w:val="en-US"/>
        </w:rPr>
        <w:t>First name and LAST NAME</w:t>
      </w:r>
      <w:r>
        <w:rPr>
          <w:rStyle w:val="Odwoanieprzypisudolnego"/>
          <w:lang w:val="en-US"/>
        </w:rPr>
        <w:footnoteReference w:customMarkFollows="1" w:id="1"/>
        <w:t>*</w:t>
      </w:r>
      <w:r>
        <w:rPr>
          <w:lang w:val="en-US"/>
        </w:rPr>
        <w:t>12 p</w:t>
      </w:r>
      <w:r w:rsidR="00912BC3">
        <w:rPr>
          <w:lang w:val="en-US"/>
        </w:rPr>
        <w:t>oin</w:t>
      </w:r>
      <w:r w:rsidR="00EA6569">
        <w:rPr>
          <w:lang w:val="en-US"/>
        </w:rPr>
        <w:t>t</w:t>
      </w:r>
      <w:r w:rsidR="00912BC3">
        <w:rPr>
          <w:lang w:val="en-US"/>
        </w:rPr>
        <w:t>s</w:t>
      </w:r>
    </w:p>
    <w:p w14:paraId="593E38C7" w14:textId="77777777" w:rsidR="00EA636D" w:rsidRPr="00912BC3" w:rsidRDefault="00912BC3" w:rsidP="00A71D83">
      <w:pPr>
        <w:pStyle w:val="Tytu1"/>
        <w:spacing w:after="240"/>
        <w:rPr>
          <w:lang w:val="en-US"/>
        </w:rPr>
      </w:pPr>
      <w:r w:rsidRPr="00912BC3">
        <w:rPr>
          <w:lang w:val="en-US"/>
        </w:rPr>
        <w:t xml:space="preserve">Title; </w:t>
      </w:r>
      <w:r w:rsidR="00EC15FB" w:rsidRPr="00912BC3">
        <w:rPr>
          <w:lang w:val="en-US"/>
        </w:rPr>
        <w:t>Centered, capital letters,</w:t>
      </w:r>
      <w:r w:rsidR="00E03C09" w:rsidRPr="00912BC3">
        <w:rPr>
          <w:lang w:val="en-US"/>
        </w:rPr>
        <w:t xml:space="preserve"> </w:t>
      </w:r>
      <w:r w:rsidR="00EC15FB" w:rsidRPr="00912BC3">
        <w:rPr>
          <w:lang w:val="en-US"/>
        </w:rPr>
        <w:t>bold, 13 points</w:t>
      </w:r>
    </w:p>
    <w:p w14:paraId="5F1ACB12" w14:textId="54D7CB50" w:rsidR="00A71D83" w:rsidRPr="00A71D83" w:rsidRDefault="00A71D83" w:rsidP="00A71D83">
      <w:pPr>
        <w:pStyle w:val="Abstract"/>
        <w:spacing w:after="480"/>
        <w:ind w:firstLine="0"/>
        <w:jc w:val="center"/>
        <w:rPr>
          <w:spacing w:val="6"/>
          <w:sz w:val="22"/>
        </w:rPr>
      </w:pPr>
    </w:p>
    <w:p w14:paraId="43150B66" w14:textId="759F9AEB" w:rsidR="00EA636D" w:rsidRPr="00A71D83" w:rsidRDefault="001D6B4B" w:rsidP="00E03C09">
      <w:pPr>
        <w:pStyle w:val="Abstract"/>
      </w:pPr>
      <w:r w:rsidRPr="001D6B4B">
        <w:rPr>
          <w:b/>
        </w:rPr>
        <w:t>Abstract:</w:t>
      </w:r>
      <w:r>
        <w:t xml:space="preserve"> </w:t>
      </w:r>
      <w:r w:rsidR="00EA636D" w:rsidRPr="00A71D83">
        <w:t>The paper should be preceded by the summary (abstract) of 10</w:t>
      </w:r>
      <w:r w:rsidR="00EA636D" w:rsidRPr="00A71D83">
        <w:rPr>
          <w:rFonts w:ascii="Symbol" w:hAnsi="Symbol"/>
        </w:rPr>
        <w:t></w:t>
      </w:r>
      <w:r w:rsidR="00EA636D" w:rsidRPr="00A71D83">
        <w:t xml:space="preserve">12 type lines written with 10 point types, Times New Roman, on type page of 130 </w:t>
      </w:r>
      <w:r w:rsidR="00EA636D" w:rsidRPr="00A71D83">
        <w:sym w:font="Symbol" w:char="F0B4"/>
      </w:r>
      <w:r w:rsidR="00EA636D" w:rsidRPr="00A71D83">
        <w:t xml:space="preserve"> 200 mm (including page number), with margins: upper 5,5 cm, lower 5 cm, right and left 4,0 cm, header 4,7</w:t>
      </w:r>
      <w:r w:rsidR="00EA636D" w:rsidRPr="00A71D83">
        <w:rPr>
          <w:color w:val="FF0000"/>
        </w:rPr>
        <w:t xml:space="preserve"> </w:t>
      </w:r>
      <w:r w:rsidR="00EA636D" w:rsidRPr="00A71D83">
        <w:rPr>
          <w:color w:val="000000"/>
        </w:rPr>
        <w:t>cm, full</w:t>
      </w:r>
      <w:r w:rsidR="00EA636D" w:rsidRPr="00A71D83">
        <w:t xml:space="preserve"> size scale, indention </w:t>
      </w:r>
      <w:r w:rsidR="00EA636D" w:rsidRPr="00A71D83">
        <w:rPr>
          <w:rFonts w:ascii="Symbol" w:hAnsi="Symbol"/>
        </w:rPr>
        <w:noBreakHyphen/>
      </w:r>
      <w:r w:rsidR="00EA636D" w:rsidRPr="00A71D83">
        <w:t xml:space="preserve"> 0,5 cm.</w:t>
      </w:r>
    </w:p>
    <w:p w14:paraId="1963317B" w14:textId="048BD867" w:rsidR="00EA636D" w:rsidRPr="00A71D83" w:rsidRDefault="00C15703" w:rsidP="00364958">
      <w:pPr>
        <w:pStyle w:val="Keywords"/>
      </w:pPr>
      <w:r w:rsidRPr="00A71D83">
        <w:rPr>
          <w:b/>
        </w:rPr>
        <w:t>Key</w:t>
      </w:r>
      <w:r w:rsidR="00EA636D" w:rsidRPr="00A71D83">
        <w:rPr>
          <w:b/>
        </w:rPr>
        <w:t>words</w:t>
      </w:r>
      <w:r w:rsidR="00A71D83">
        <w:t>:</w:t>
      </w:r>
      <w:r w:rsidR="00EA636D" w:rsidRPr="00A71D83">
        <w:t xml:space="preserve"> 11 points</w:t>
      </w:r>
    </w:p>
    <w:p w14:paraId="0D6E04F8" w14:textId="77777777" w:rsidR="00EA636D" w:rsidRPr="00A71D83" w:rsidRDefault="009261BB" w:rsidP="00EC15FB">
      <w:pPr>
        <w:pStyle w:val="Chapter1"/>
      </w:pPr>
      <w:r w:rsidRPr="00A71D83">
        <w:t xml:space="preserve">1. </w:t>
      </w:r>
      <w:r w:rsidR="00EC15FB" w:rsidRPr="00A71D83">
        <w:t>chapter title</w:t>
      </w:r>
      <w:r w:rsidRPr="00A71D83">
        <w:t>; centered</w:t>
      </w:r>
      <w:r w:rsidR="00490995" w:rsidRPr="00A71D83">
        <w:t>, capital letters, bold</w:t>
      </w:r>
      <w:r w:rsidR="00EC15FB" w:rsidRPr="00A71D83">
        <w:t>, 12</w:t>
      </w:r>
      <w:r w:rsidR="00725EA9" w:rsidRPr="00A71D83">
        <w:t> </w:t>
      </w:r>
      <w:r w:rsidR="00EC15FB" w:rsidRPr="00A71D83">
        <w:t>points</w:t>
      </w:r>
    </w:p>
    <w:p w14:paraId="50C143EF" w14:textId="77777777" w:rsidR="00EA636D" w:rsidRPr="00A71D83" w:rsidRDefault="00490995" w:rsidP="00EF2DA0">
      <w:pPr>
        <w:pStyle w:val="Chapter2"/>
      </w:pPr>
      <w:r w:rsidRPr="00A71D83">
        <w:t>1.1. S</w:t>
      </w:r>
      <w:r w:rsidR="00EA636D" w:rsidRPr="00A71D83">
        <w:t>ubsection</w:t>
      </w:r>
      <w:r w:rsidRPr="00A71D83">
        <w:t>; centered</w:t>
      </w:r>
      <w:r w:rsidR="00EA636D" w:rsidRPr="00A71D83">
        <w:t>,</w:t>
      </w:r>
      <w:r w:rsidRPr="00A71D83">
        <w:t xml:space="preserve"> bold, </w:t>
      </w:r>
      <w:r w:rsidR="00EA636D" w:rsidRPr="00A71D83">
        <w:t>12 point</w:t>
      </w:r>
      <w:r w:rsidRPr="00A71D83">
        <w:t>s</w:t>
      </w:r>
    </w:p>
    <w:p w14:paraId="2157F740" w14:textId="77777777" w:rsidR="00EA636D" w:rsidRPr="00A71D83" w:rsidRDefault="00EA636D" w:rsidP="00725EA9">
      <w:pPr>
        <w:rPr>
          <w:lang w:val="en-US"/>
        </w:rPr>
      </w:pPr>
      <w:r w:rsidRPr="00A71D83">
        <w:rPr>
          <w:lang w:val="en-US"/>
        </w:rPr>
        <w:t xml:space="preserve">The paper should be written with 11 point types, </w:t>
      </w:r>
      <w:r w:rsidRPr="00A71D83">
        <w:rPr>
          <w:b/>
          <w:lang w:val="en-US"/>
        </w:rPr>
        <w:t>Times New Roman</w:t>
      </w:r>
      <w:r w:rsidRPr="00A71D83">
        <w:rPr>
          <w:lang w:val="en-US"/>
        </w:rPr>
        <w:t>, with si</w:t>
      </w:r>
      <w:r w:rsidRPr="00A71D83">
        <w:rPr>
          <w:lang w:val="en-US"/>
        </w:rPr>
        <w:t>n</w:t>
      </w:r>
      <w:r w:rsidRPr="00A71D83">
        <w:rPr>
          <w:lang w:val="en-US"/>
        </w:rPr>
        <w:t>gle space between lines.</w:t>
      </w:r>
      <w:r w:rsidR="00C83D35" w:rsidRPr="00A71D83">
        <w:rPr>
          <w:lang w:val="en-US"/>
        </w:rPr>
        <w:t xml:space="preserve"> </w:t>
      </w:r>
      <w:r w:rsidRPr="00A71D83">
        <w:rPr>
          <w:lang w:val="en-US"/>
        </w:rPr>
        <w:t xml:space="preserve">Type page should be of 130 </w:t>
      </w:r>
      <w:r w:rsidRPr="00A71D83">
        <w:sym w:font="Symbol" w:char="F0B4"/>
      </w:r>
      <w:r w:rsidRPr="00A71D83">
        <w:rPr>
          <w:lang w:val="en-US"/>
        </w:rPr>
        <w:t xml:space="preserve"> 200 mm, full size scale.</w:t>
      </w:r>
      <w:r w:rsidRPr="00A71D83">
        <w:rPr>
          <w:lang w:val="en-US"/>
        </w:rPr>
        <w:br/>
        <w:t>Enumerations should start with an indention and dash. Next line of a particular</w:t>
      </w:r>
      <w:r w:rsidR="008076B5" w:rsidRPr="00A71D83">
        <w:rPr>
          <w:lang w:val="en-US"/>
        </w:rPr>
        <w:t xml:space="preserve"> </w:t>
      </w:r>
      <w:r w:rsidRPr="00A71D83">
        <w:rPr>
          <w:lang w:val="en-US"/>
        </w:rPr>
        <w:t>enumeration should start from the left side. In case of double enumeration indic</w:t>
      </w:r>
      <w:r w:rsidRPr="00A71D83">
        <w:rPr>
          <w:lang w:val="en-US"/>
        </w:rPr>
        <w:t>a</w:t>
      </w:r>
      <w:r w:rsidRPr="00A71D83">
        <w:rPr>
          <w:lang w:val="en-US"/>
        </w:rPr>
        <w:t>tions a), b), c) and so on with the indention should be introduced.</w:t>
      </w:r>
    </w:p>
    <w:p w14:paraId="46B51A68" w14:textId="77777777" w:rsidR="00EA636D" w:rsidRPr="00A71D83" w:rsidRDefault="00EA636D" w:rsidP="00725EA9">
      <w:pPr>
        <w:rPr>
          <w:lang w:val="en-US"/>
        </w:rPr>
      </w:pPr>
      <w:r w:rsidRPr="00A71D83">
        <w:rPr>
          <w:lang w:val="en-US"/>
        </w:rPr>
        <w:t>Example:</w:t>
      </w:r>
    </w:p>
    <w:p w14:paraId="2CC2DE8D" w14:textId="77777777" w:rsidR="00EA636D" w:rsidRPr="00A71D83" w:rsidRDefault="00EA636D" w:rsidP="00725EA9">
      <w:pPr>
        <w:rPr>
          <w:lang w:val="en-US"/>
        </w:rPr>
      </w:pPr>
      <w:r w:rsidRPr="00A71D83">
        <w:rPr>
          <w:rFonts w:ascii="Symbol" w:hAnsi="Symbol"/>
        </w:rPr>
        <w:t></w:t>
      </w:r>
      <w:r w:rsidRPr="00A71D83">
        <w:rPr>
          <w:lang w:val="en-US"/>
        </w:rPr>
        <w:t xml:space="preserve"> enumeration of the first level should start with the dash in the following way: push 3 keys </w:t>
      </w:r>
      <w:r w:rsidR="00C83D35" w:rsidRPr="00A71D83">
        <w:rPr>
          <w:lang w:val="en-US"/>
        </w:rPr>
        <w:t>simultaneously</w:t>
      </w:r>
      <w:r w:rsidRPr="00A71D83">
        <w:rPr>
          <w:lang w:val="en-US"/>
        </w:rPr>
        <w:t xml:space="preserve"> Ctrl + Shift + Q and then dash. </w:t>
      </w:r>
      <w:r w:rsidRPr="00A71D83">
        <w:rPr>
          <w:b/>
          <w:lang w:val="en-US"/>
        </w:rPr>
        <w:t>Remark</w:t>
      </w:r>
      <w:r w:rsidRPr="00A71D83">
        <w:rPr>
          <w:lang w:val="en-US"/>
        </w:rPr>
        <w:t>: in Word on the key board there exists a short line the so called linking line which is used to link words e.g. one-</w:t>
      </w:r>
      <w:proofErr w:type="spellStart"/>
      <w:r w:rsidRPr="00A71D83">
        <w:rPr>
          <w:lang w:val="en-US"/>
        </w:rPr>
        <w:t>coloured</w:t>
      </w:r>
      <w:proofErr w:type="spellEnd"/>
      <w:r w:rsidRPr="00A71D83">
        <w:rPr>
          <w:lang w:val="en-US"/>
        </w:rPr>
        <w:t>. This linking line should not be used as a dash.</w:t>
      </w:r>
    </w:p>
    <w:p w14:paraId="4AE087BC" w14:textId="77519F31" w:rsidR="003161E6" w:rsidRPr="00A71D83" w:rsidRDefault="00EA636D" w:rsidP="00725EA9">
      <w:pPr>
        <w:rPr>
          <w:lang w:val="en-US"/>
        </w:rPr>
      </w:pPr>
      <w:r w:rsidRPr="00A71D83">
        <w:rPr>
          <w:lang w:val="en-US"/>
        </w:rPr>
        <w:t xml:space="preserve">a) </w:t>
      </w:r>
      <w:proofErr w:type="gramStart"/>
      <w:r w:rsidRPr="00A71D83">
        <w:rPr>
          <w:lang w:val="en-US"/>
        </w:rPr>
        <w:t>enumeration</w:t>
      </w:r>
      <w:proofErr w:type="gramEnd"/>
      <w:r w:rsidRPr="00A71D83">
        <w:rPr>
          <w:lang w:val="en-US"/>
        </w:rPr>
        <w:t xml:space="preserve"> of the second level is the same as for the first one but the letters are used.</w:t>
      </w:r>
    </w:p>
    <w:p w14:paraId="22C42033" w14:textId="77777777" w:rsidR="00EA636D" w:rsidRPr="00A71D83" w:rsidRDefault="00EA636D" w:rsidP="00725EA9">
      <w:pPr>
        <w:rPr>
          <w:lang w:val="en-US"/>
        </w:rPr>
      </w:pPr>
      <w:r w:rsidRPr="00A71D83">
        <w:rPr>
          <w:lang w:val="en-US"/>
        </w:rPr>
        <w:lastRenderedPageBreak/>
        <w:t>The second page and the following pages should start without upper lowering.</w:t>
      </w:r>
    </w:p>
    <w:p w14:paraId="59140364" w14:textId="77777777" w:rsidR="00EA636D" w:rsidRPr="00A71D83" w:rsidRDefault="00EA636D" w:rsidP="008076B5">
      <w:pPr>
        <w:pStyle w:val="Chapter2"/>
      </w:pPr>
      <w:r w:rsidRPr="00A71D83">
        <w:t>1.2. Subsection</w:t>
      </w:r>
      <w:r w:rsidR="00725EA9" w:rsidRPr="00A71D83">
        <w:t>;</w:t>
      </w:r>
      <w:r w:rsidRPr="00A71D83">
        <w:t xml:space="preserve"> </w:t>
      </w:r>
      <w:r w:rsidR="00725EA9" w:rsidRPr="00A71D83">
        <w:t xml:space="preserve">bold, </w:t>
      </w:r>
      <w:r w:rsidRPr="00A71D83">
        <w:t>12 points</w:t>
      </w:r>
    </w:p>
    <w:p w14:paraId="6FD2FC60" w14:textId="77777777" w:rsidR="00EA636D" w:rsidRPr="00A71D83" w:rsidRDefault="00EA636D" w:rsidP="008076B5">
      <w:pPr>
        <w:rPr>
          <w:i/>
          <w:lang w:val="en-US"/>
        </w:rPr>
      </w:pPr>
      <w:r w:rsidRPr="00A71D83">
        <w:rPr>
          <w:lang w:val="en-US"/>
        </w:rPr>
        <w:t>Mathematical formulas should be centered, 11 point types, indexes and exp</w:t>
      </w:r>
      <w:r w:rsidRPr="00A71D83">
        <w:rPr>
          <w:lang w:val="en-US"/>
        </w:rPr>
        <w:t>o</w:t>
      </w:r>
      <w:r w:rsidRPr="00A71D83">
        <w:rPr>
          <w:lang w:val="en-US"/>
        </w:rPr>
        <w:t>nents 7 point types.</w:t>
      </w:r>
    </w:p>
    <w:p w14:paraId="0C28E20B" w14:textId="77777777" w:rsidR="00EA636D" w:rsidRPr="00A71D83" w:rsidRDefault="00EA636D" w:rsidP="008076B5">
      <w:pPr>
        <w:rPr>
          <w:lang w:val="en-US"/>
        </w:rPr>
      </w:pPr>
      <w:r w:rsidRPr="00A71D83">
        <w:rPr>
          <w:lang w:val="en-US"/>
        </w:rPr>
        <w:t>The distance between formulas and the text as in the example below:</w:t>
      </w:r>
    </w:p>
    <w:p w14:paraId="17747A85" w14:textId="77777777" w:rsidR="00EA636D" w:rsidRPr="00A71D83" w:rsidRDefault="00EA636D" w:rsidP="008076B5">
      <w:pPr>
        <w:rPr>
          <w:lang w:val="en-US"/>
        </w:rPr>
      </w:pPr>
      <w:r w:rsidRPr="00A71D83">
        <w:rPr>
          <w:b/>
          <w:lang w:val="en-US"/>
        </w:rPr>
        <w:t xml:space="preserve">Example: </w:t>
      </w:r>
      <w:r w:rsidRPr="00A71D83">
        <w:rPr>
          <w:lang w:val="en-US"/>
        </w:rPr>
        <w:t>For the</w:t>
      </w:r>
      <w:r w:rsidRPr="00A71D83">
        <w:rPr>
          <w:b/>
          <w:lang w:val="en-US"/>
        </w:rPr>
        <w:t xml:space="preserve"> </w:t>
      </w:r>
      <w:r w:rsidRPr="00A71D83">
        <w:rPr>
          <w:i/>
          <w:lang w:val="en-US"/>
        </w:rPr>
        <w:t>F</w:t>
      </w:r>
      <w:r w:rsidRPr="00A71D83">
        <w:rPr>
          <w:i/>
          <w:vertAlign w:val="subscript"/>
          <w:lang w:val="en-US"/>
        </w:rPr>
        <w:t>A</w:t>
      </w:r>
      <w:r w:rsidRPr="00A71D83">
        <w:rPr>
          <w:vertAlign w:val="subscript"/>
          <w:lang w:val="en-US"/>
        </w:rPr>
        <w:t xml:space="preserve"> </w:t>
      </w:r>
      <w:r w:rsidRPr="00A71D83">
        <w:rPr>
          <w:lang w:val="en-US"/>
        </w:rPr>
        <w:t>force acts in A</w:t>
      </w:r>
      <w:r w:rsidRPr="00A71D83">
        <w:rPr>
          <w:rFonts w:ascii="Symbol" w:hAnsi="Symbol"/>
        </w:rPr>
        <w:t></w:t>
      </w:r>
      <w:r w:rsidRPr="00A71D83">
        <w:rPr>
          <w:lang w:val="en-US"/>
        </w:rPr>
        <w:t xml:space="preserve">A section on </w:t>
      </w:r>
      <w:proofErr w:type="spellStart"/>
      <w:r w:rsidRPr="00A71D83">
        <w:rPr>
          <w:i/>
          <w:lang w:val="en-US"/>
        </w:rPr>
        <w:t>A</w:t>
      </w:r>
      <w:r w:rsidRPr="00A71D83">
        <w:rPr>
          <w:i/>
          <w:vertAlign w:val="subscript"/>
          <w:lang w:val="en-US"/>
        </w:rPr>
        <w:t>k</w:t>
      </w:r>
      <w:proofErr w:type="spellEnd"/>
      <w:r w:rsidRPr="00A71D83">
        <w:rPr>
          <w:lang w:val="en-US"/>
        </w:rPr>
        <w:t xml:space="preserve"> surface, the equation (3) is given by:</w:t>
      </w:r>
    </w:p>
    <w:p w14:paraId="6A8CEE78" w14:textId="77777777" w:rsidR="00EA636D" w:rsidRPr="00A71D83" w:rsidRDefault="008D3527" w:rsidP="00F71C16">
      <w:pPr>
        <w:pStyle w:val="Formulas"/>
      </w:pPr>
      <w:r w:rsidRPr="00A71D83">
        <w:tab/>
      </w:r>
      <w:r w:rsidR="002C3CA3" w:rsidRPr="00A71D83">
        <w:rPr>
          <w:noProof/>
        </w:rPr>
        <w:drawing>
          <wp:inline distT="0" distB="0" distL="0" distR="0" wp14:anchorId="3CDB589D" wp14:editId="45E344A5">
            <wp:extent cx="2465705" cy="419735"/>
            <wp:effectExtent l="0" t="0" r="0" b="12065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0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1D83">
        <w:tab/>
      </w:r>
      <w:r w:rsidR="00EA636D" w:rsidRPr="00A71D83">
        <w:t>(3)</w:t>
      </w:r>
    </w:p>
    <w:p w14:paraId="3BA56D9A" w14:textId="77777777" w:rsidR="00EA636D" w:rsidRPr="00A71D83" w:rsidRDefault="00EA636D" w:rsidP="008D3527">
      <w:pPr>
        <w:rPr>
          <w:lang w:val="en-US"/>
        </w:rPr>
      </w:pPr>
      <w:r w:rsidRPr="00A71D83">
        <w:rPr>
          <w:lang w:val="en-US"/>
        </w:rPr>
        <w:t xml:space="preserve">The </w:t>
      </w:r>
      <w:r w:rsidRPr="00A71D83">
        <w:rPr>
          <w:i/>
          <w:lang w:val="en-US"/>
        </w:rPr>
        <w:t>F</w:t>
      </w:r>
      <w:r w:rsidRPr="00A71D83">
        <w:rPr>
          <w:i/>
          <w:vertAlign w:val="subscript"/>
          <w:lang w:val="en-US"/>
        </w:rPr>
        <w:t>A</w:t>
      </w:r>
      <w:r w:rsidRPr="00A71D83">
        <w:rPr>
          <w:lang w:val="en-US"/>
        </w:rPr>
        <w:t xml:space="preserve"> force according to the above equation is in the function of defo</w:t>
      </w:r>
      <w:r w:rsidRPr="00A71D83">
        <w:rPr>
          <w:lang w:val="en-US"/>
        </w:rPr>
        <w:t>r</w:t>
      </w:r>
      <w:r w:rsidRPr="00A71D83">
        <w:rPr>
          <w:lang w:val="en-US"/>
        </w:rPr>
        <w:t>mation</w:t>
      </w:r>
      <w:r w:rsidRPr="00A71D83">
        <w:rPr>
          <w:rFonts w:ascii="Symbol" w:hAnsi="Symbol"/>
        </w:rPr>
        <w:t></w:t>
      </w:r>
      <w:r w:rsidRPr="00A71D83">
        <w:rPr>
          <w:rFonts w:ascii="Symbol" w:hAnsi="Symbol"/>
          <w:i/>
        </w:rPr>
        <w:sym w:font="Symbol" w:char="F06A"/>
      </w:r>
      <w:r w:rsidRPr="00A71D83">
        <w:rPr>
          <w:vertAlign w:val="subscript"/>
          <w:lang w:val="en-US"/>
        </w:rPr>
        <w:t>max</w:t>
      </w:r>
      <w:r w:rsidRPr="00A71D83">
        <w:rPr>
          <w:lang w:val="en-US"/>
        </w:rPr>
        <w:t xml:space="preserve">, angle </w:t>
      </w:r>
      <w:r w:rsidRPr="00A71D83">
        <w:rPr>
          <w:rFonts w:ascii="Symbol" w:hAnsi="Symbol"/>
          <w:i/>
        </w:rPr>
        <w:t></w:t>
      </w:r>
      <w:r w:rsidRPr="00A71D83">
        <w:rPr>
          <w:lang w:val="en-US"/>
        </w:rPr>
        <w:t xml:space="preserve">, friction coefficients </w:t>
      </w:r>
      <w:r w:rsidRPr="00A71D83">
        <w:rPr>
          <w:i/>
        </w:rPr>
        <w:sym w:font="Symbol" w:char="F06D"/>
      </w:r>
      <w:r w:rsidRPr="00A71D83">
        <w:rPr>
          <w:i/>
          <w:vertAlign w:val="subscript"/>
          <w:lang w:val="en-US"/>
        </w:rPr>
        <w:t>m</w:t>
      </w:r>
      <w:r w:rsidRPr="00A71D83">
        <w:rPr>
          <w:lang w:val="en-US"/>
        </w:rPr>
        <w:t xml:space="preserve"> and </w:t>
      </w:r>
      <w:r w:rsidRPr="00A71D83">
        <w:rPr>
          <w:i/>
        </w:rPr>
        <w:sym w:font="Symbol" w:char="F06D"/>
      </w:r>
      <w:r w:rsidRPr="00A71D83">
        <w:rPr>
          <w:i/>
          <w:vertAlign w:val="subscript"/>
          <w:lang w:val="en-US"/>
        </w:rPr>
        <w:t>s</w:t>
      </w:r>
      <w:r w:rsidRPr="00A71D83">
        <w:rPr>
          <w:vertAlign w:val="subscript"/>
          <w:lang w:val="en-US"/>
        </w:rPr>
        <w:t xml:space="preserve"> </w:t>
      </w:r>
      <w:r w:rsidRPr="00A71D83">
        <w:rPr>
          <w:lang w:val="en-US"/>
        </w:rPr>
        <w:t>and the consolidation curve of the drawn material.</w:t>
      </w:r>
    </w:p>
    <w:p w14:paraId="546A7806" w14:textId="77777777" w:rsidR="00EA636D" w:rsidRPr="00A71D83" w:rsidRDefault="00EA636D" w:rsidP="008D3527">
      <w:pPr>
        <w:rPr>
          <w:lang w:val="en-US"/>
        </w:rPr>
      </w:pPr>
      <w:r w:rsidRPr="00A71D83">
        <w:rPr>
          <w:lang w:val="en-US"/>
        </w:rPr>
        <w:t xml:space="preserve">The value ranges should be written with dash without distances, </w:t>
      </w:r>
      <w:proofErr w:type="spellStart"/>
      <w:r w:rsidRPr="00A71D83">
        <w:rPr>
          <w:lang w:val="en-US"/>
        </w:rPr>
        <w:t>e.r</w:t>
      </w:r>
      <w:proofErr w:type="spellEnd"/>
      <w:r w:rsidRPr="00A71D83">
        <w:rPr>
          <w:lang w:val="en-US"/>
        </w:rPr>
        <w:t>. 3</w:t>
      </w:r>
      <w:r w:rsidRPr="00A71D83">
        <w:rPr>
          <w:rFonts w:ascii="Symbol" w:hAnsi="Symbol"/>
        </w:rPr>
        <w:t></w:t>
      </w:r>
      <w:r w:rsidRPr="00A71D83">
        <w:rPr>
          <w:lang w:val="en-US"/>
        </w:rPr>
        <w:t>4</w:t>
      </w:r>
      <w:proofErr w:type="gramStart"/>
      <w:r w:rsidRPr="00A71D83">
        <w:rPr>
          <w:lang w:val="en-US"/>
        </w:rPr>
        <w:t>,5</w:t>
      </w:r>
      <w:proofErr w:type="gramEnd"/>
      <w:r w:rsidRPr="00A71D83">
        <w:rPr>
          <w:lang w:val="en-US"/>
        </w:rPr>
        <w:t xml:space="preserve"> MPa.</w:t>
      </w:r>
    </w:p>
    <w:p w14:paraId="138B582C" w14:textId="77777777" w:rsidR="00EA636D" w:rsidRPr="00A71D83" w:rsidRDefault="00EA636D" w:rsidP="008D3527">
      <w:pPr>
        <w:pStyle w:val="Chapter2"/>
      </w:pPr>
      <w:r w:rsidRPr="00A71D83">
        <w:t>1.3. Subsection</w:t>
      </w:r>
      <w:r w:rsidR="00725EA9" w:rsidRPr="00A71D83">
        <w:t>;</w:t>
      </w:r>
      <w:r w:rsidRPr="00A71D83">
        <w:t xml:space="preserve"> </w:t>
      </w:r>
      <w:r w:rsidR="00725EA9" w:rsidRPr="00A71D83">
        <w:t xml:space="preserve">bold, </w:t>
      </w:r>
      <w:r w:rsidRPr="00A71D83">
        <w:t>12 points</w:t>
      </w:r>
    </w:p>
    <w:p w14:paraId="63C2493A" w14:textId="77777777" w:rsidR="00EA636D" w:rsidRPr="00A71D83" w:rsidRDefault="00EA636D" w:rsidP="008D3527">
      <w:pPr>
        <w:rPr>
          <w:lang w:val="en-US"/>
        </w:rPr>
      </w:pPr>
      <w:r w:rsidRPr="00A71D83">
        <w:rPr>
          <w:lang w:val="en-US"/>
        </w:rPr>
        <w:t xml:space="preserve">All the figures and diagrams should be placed electronically (printed in WORD document). These figures and diagrams should not be larger than it </w:t>
      </w:r>
      <w:r w:rsidR="00F943F2" w:rsidRPr="00A71D83">
        <w:rPr>
          <w:lang w:val="en-US"/>
        </w:rPr>
        <w:t>is necessary for understanding.</w:t>
      </w:r>
    </w:p>
    <w:p w14:paraId="2F802D95" w14:textId="77777777" w:rsidR="00EA636D" w:rsidRPr="00A71D83" w:rsidRDefault="002C3CA3" w:rsidP="00946EF9">
      <w:pPr>
        <w:pStyle w:val="Figure"/>
      </w:pPr>
      <w:r w:rsidRPr="00A71D83">
        <w:rPr>
          <w:noProof/>
        </w:rPr>
        <w:drawing>
          <wp:inline distT="0" distB="0" distL="0" distR="0" wp14:anchorId="3ACD3DF7" wp14:editId="6ECF0644">
            <wp:extent cx="2743200" cy="183578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17C1A" w14:textId="77777777" w:rsidR="00EA636D" w:rsidRPr="00A71D83" w:rsidRDefault="00EA636D" w:rsidP="00946EF9">
      <w:pPr>
        <w:pStyle w:val="Figure"/>
      </w:pPr>
      <w:r w:rsidRPr="00A71D83">
        <w:t>Fig. 4.7. Figure and diagram descriptions should be centered, 10 point types, without a</w:t>
      </w:r>
      <w:r w:rsidR="00725EA9" w:rsidRPr="00A71D83">
        <w:t> </w:t>
      </w:r>
      <w:r w:rsidRPr="00A71D83">
        <w:t>point at the end</w:t>
      </w:r>
    </w:p>
    <w:p w14:paraId="7332A372" w14:textId="77777777" w:rsidR="00C75A1C" w:rsidRPr="00A71D83" w:rsidRDefault="00C75A1C" w:rsidP="00C75A1C">
      <w:pPr>
        <w:rPr>
          <w:b/>
          <w:lang w:val="en-US"/>
        </w:rPr>
      </w:pPr>
      <w:r w:rsidRPr="00A71D83">
        <w:rPr>
          <w:b/>
          <w:lang w:val="en-US"/>
        </w:rPr>
        <w:t>References in the text</w:t>
      </w:r>
    </w:p>
    <w:p w14:paraId="78B5310A" w14:textId="3740DF4E" w:rsidR="00C75A1C" w:rsidRPr="00A71D83" w:rsidRDefault="00C75A1C" w:rsidP="00C75A1C">
      <w:pPr>
        <w:rPr>
          <w:lang w:val="en-US"/>
        </w:rPr>
      </w:pPr>
      <w:r w:rsidRPr="00A71D83">
        <w:rPr>
          <w:lang w:val="en-US"/>
        </w:rPr>
        <w:t>In the article the appointment affixed in accordance with the standards of APA (examples are shown in the table</w:t>
      </w:r>
      <w:r w:rsidR="00A71D83">
        <w:rPr>
          <w:lang w:val="en-US"/>
        </w:rPr>
        <w:t>)</w:t>
      </w:r>
      <w:r w:rsidRPr="00A71D83">
        <w:rPr>
          <w:lang w:val="en-US"/>
        </w:rPr>
        <w:t>.</w:t>
      </w:r>
    </w:p>
    <w:p w14:paraId="5A274ABC" w14:textId="77777777" w:rsidR="00C75A1C" w:rsidRPr="00A71D83" w:rsidRDefault="00C75A1C" w:rsidP="00C75A1C">
      <w:pPr>
        <w:rPr>
          <w:lang w:val="en-US"/>
        </w:rPr>
      </w:pPr>
    </w:p>
    <w:p w14:paraId="306B031D" w14:textId="77777777" w:rsidR="00C75A1C" w:rsidRPr="00A71D83" w:rsidRDefault="00C75A1C" w:rsidP="00C75A1C">
      <w:pPr>
        <w:rPr>
          <w:lang w:val="en-US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1719"/>
        <w:gridCol w:w="5868"/>
      </w:tblGrid>
      <w:tr w:rsidR="00C75A1C" w:rsidRPr="002D0F7D" w14:paraId="69C8E547" w14:textId="77777777" w:rsidTr="002D0F7D">
        <w:tc>
          <w:tcPr>
            <w:tcW w:w="1719" w:type="dxa"/>
            <w:vAlign w:val="center"/>
          </w:tcPr>
          <w:p w14:paraId="146329D5" w14:textId="115515FC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Exa</w:t>
            </w:r>
            <w:r w:rsidR="002D0F7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ple 1a</w:t>
            </w:r>
          </w:p>
        </w:tc>
        <w:tc>
          <w:tcPr>
            <w:tcW w:w="5868" w:type="dxa"/>
            <w:vAlign w:val="center"/>
          </w:tcPr>
          <w:p w14:paraId="3B488FFE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Authors from different universities consider that the skills means the ability to apply knowledge and use of the "know-how" to compl</w:t>
            </w: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e</w:t>
            </w: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te tasks and solve problems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 (Smith, 2015; Brown, 2014)</w:t>
            </w:r>
          </w:p>
        </w:tc>
      </w:tr>
      <w:tr w:rsidR="00C75A1C" w:rsidRPr="002D0F7D" w14:paraId="563D5B44" w14:textId="77777777" w:rsidTr="002D0F7D">
        <w:tc>
          <w:tcPr>
            <w:tcW w:w="1719" w:type="dxa"/>
            <w:vAlign w:val="center"/>
          </w:tcPr>
          <w:p w14:paraId="5B10C51C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Example 1b</w:t>
            </w:r>
          </w:p>
        </w:tc>
        <w:tc>
          <w:tcPr>
            <w:tcW w:w="5868" w:type="dxa"/>
            <w:vAlign w:val="center"/>
          </w:tcPr>
          <w:p w14:paraId="2D66A7BA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  <w:t>Skills means the ability to apply knowledge and use know-how to complete tasks and solve problems</w:t>
            </w:r>
            <w:r w:rsidRPr="00A71D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(Smith, 2015, p. 23)</w:t>
            </w:r>
          </w:p>
        </w:tc>
      </w:tr>
      <w:tr w:rsidR="00C75A1C" w:rsidRPr="002D0F7D" w14:paraId="17FF00EB" w14:textId="77777777" w:rsidTr="002D0F7D">
        <w:tc>
          <w:tcPr>
            <w:tcW w:w="1719" w:type="dxa"/>
            <w:vAlign w:val="center"/>
          </w:tcPr>
          <w:p w14:paraId="0AE33199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Example 2a</w:t>
            </w:r>
          </w:p>
        </w:tc>
        <w:tc>
          <w:tcPr>
            <w:tcW w:w="5868" w:type="dxa"/>
            <w:vAlign w:val="center"/>
          </w:tcPr>
          <w:p w14:paraId="48F271A7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Smith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 (2015), </w:t>
            </w: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as Brown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 (2014) </w:t>
            </w: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through skills mean the ability to apply knowledge and use of the "know-how" to complete tasks and solve problems</w:t>
            </w:r>
          </w:p>
        </w:tc>
      </w:tr>
      <w:tr w:rsidR="00C75A1C" w:rsidRPr="002D0F7D" w14:paraId="281093A8" w14:textId="77777777" w:rsidTr="002D0F7D">
        <w:tc>
          <w:tcPr>
            <w:tcW w:w="1719" w:type="dxa"/>
            <w:vAlign w:val="center"/>
          </w:tcPr>
          <w:p w14:paraId="2CD2E468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Example 2b</w:t>
            </w:r>
          </w:p>
        </w:tc>
        <w:tc>
          <w:tcPr>
            <w:tcW w:w="5868" w:type="dxa"/>
            <w:vAlign w:val="center"/>
          </w:tcPr>
          <w:p w14:paraId="319123A1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>Smith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 (2015, p. 23) </w:t>
            </w:r>
            <w:r w:rsidRPr="00A71D8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present </w:t>
            </w:r>
            <w:r w:rsidRPr="00A71D83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0"/>
                <w:lang w:val="en-US"/>
              </w:rPr>
              <w:t>skills and means that is ability to apply knowledge and use know-how to complete tasks and solve problems</w:t>
            </w:r>
          </w:p>
        </w:tc>
      </w:tr>
      <w:tr w:rsidR="002D0F7D" w:rsidRPr="002D0F7D" w14:paraId="11E52E34" w14:textId="77777777" w:rsidTr="002D0F7D">
        <w:tc>
          <w:tcPr>
            <w:tcW w:w="1719" w:type="dxa"/>
            <w:vAlign w:val="center"/>
          </w:tcPr>
          <w:p w14:paraId="1AC98D09" w14:textId="61AC8E75" w:rsidR="002D0F7D" w:rsidRPr="00A71D83" w:rsidRDefault="002D0F7D" w:rsidP="002D0F7D">
            <w:pPr>
              <w:spacing w:before="60" w:after="6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 3</w:t>
            </w:r>
          </w:p>
        </w:tc>
        <w:tc>
          <w:tcPr>
            <w:tcW w:w="5868" w:type="dxa"/>
            <w:vAlign w:val="center"/>
          </w:tcPr>
          <w:p w14:paraId="413463CB" w14:textId="33E215DE" w:rsidR="002D0F7D" w:rsidRPr="00A71D83" w:rsidRDefault="002D0F7D" w:rsidP="002D0F7D">
            <w:pPr>
              <w:spacing w:before="60" w:after="60"/>
              <w:rPr>
                <w:color w:val="7F7F7F" w:themeColor="text1" w:themeTint="80"/>
                <w:sz w:val="20"/>
              </w:rPr>
            </w:pPr>
            <w:r w:rsidRPr="00CB6BD2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Late payments are the primary causes of insolvency </w:t>
            </w:r>
            <w:r w:rsidRPr="00CB6BD2">
              <w:rPr>
                <w:rFonts w:ascii="Times New Roman" w:hAnsi="Times New Roman" w:cs="Times New Roman"/>
                <w:sz w:val="20"/>
                <w:szCs w:val="20"/>
              </w:rPr>
              <w:t xml:space="preserve">(Directive 2000/35/ES, 2000) </w:t>
            </w:r>
          </w:p>
        </w:tc>
      </w:tr>
      <w:tr w:rsidR="002D0F7D" w:rsidRPr="002D0F7D" w14:paraId="25FA73EC" w14:textId="77777777" w:rsidTr="002D0F7D">
        <w:tc>
          <w:tcPr>
            <w:tcW w:w="1719" w:type="dxa"/>
            <w:vAlign w:val="center"/>
          </w:tcPr>
          <w:p w14:paraId="6B5AE95B" w14:textId="036DA6B1" w:rsidR="002D0F7D" w:rsidRPr="00A71D83" w:rsidRDefault="002D0F7D" w:rsidP="002D0F7D">
            <w:pPr>
              <w:spacing w:before="60" w:after="60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 4</w:t>
            </w:r>
          </w:p>
        </w:tc>
        <w:tc>
          <w:tcPr>
            <w:tcW w:w="5868" w:type="dxa"/>
            <w:vAlign w:val="center"/>
          </w:tcPr>
          <w:p w14:paraId="19B73F0C" w14:textId="20A07AE4" w:rsidR="002D0F7D" w:rsidRPr="00A71D83" w:rsidRDefault="002D0F7D" w:rsidP="002D0F7D">
            <w:pPr>
              <w:spacing w:before="60" w:after="60"/>
              <w:rPr>
                <w:color w:val="7F7F7F" w:themeColor="text1" w:themeTint="80"/>
                <w:sz w:val="20"/>
              </w:rPr>
            </w:pPr>
            <w:r w:rsidRPr="00CB6BD2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Planet Earth residents should meet various social challenges </w:t>
            </w:r>
            <w:r w:rsidRPr="00CB6BD2">
              <w:rPr>
                <w:rFonts w:ascii="Times New Roman" w:hAnsi="Times New Roman" w:cs="Times New Roman"/>
                <w:sz w:val="20"/>
                <w:szCs w:val="20"/>
              </w:rPr>
              <w:t xml:space="preserve">(OECD, 2010, p. 1) </w:t>
            </w:r>
          </w:p>
        </w:tc>
      </w:tr>
      <w:tr w:rsidR="002D0F7D" w:rsidRPr="002D0F7D" w14:paraId="3E5505D6" w14:textId="77777777" w:rsidTr="002D0F7D">
        <w:tc>
          <w:tcPr>
            <w:tcW w:w="1719" w:type="dxa"/>
            <w:vAlign w:val="center"/>
          </w:tcPr>
          <w:p w14:paraId="45627399" w14:textId="47974535" w:rsidR="002D0F7D" w:rsidRPr="00A71D83" w:rsidRDefault="002D0F7D" w:rsidP="002D0F7D">
            <w:pPr>
              <w:spacing w:before="60" w:after="60"/>
              <w:rPr>
                <w:sz w:val="20"/>
              </w:rPr>
            </w:pPr>
            <w:r w:rsidRPr="00CB6BD2">
              <w:rPr>
                <w:rFonts w:ascii="Times New Roman" w:hAnsi="Times New Roman" w:cs="Times New Roman"/>
                <w:sz w:val="20"/>
                <w:szCs w:val="20"/>
              </w:rPr>
              <w:t>Example 5</w:t>
            </w:r>
          </w:p>
        </w:tc>
        <w:tc>
          <w:tcPr>
            <w:tcW w:w="5868" w:type="dxa"/>
            <w:vAlign w:val="center"/>
          </w:tcPr>
          <w:p w14:paraId="6CF9984F" w14:textId="1146EDEE" w:rsidR="002D0F7D" w:rsidRPr="00A71D83" w:rsidRDefault="002D0F7D" w:rsidP="002D0F7D">
            <w:pPr>
              <w:spacing w:before="60" w:after="60"/>
              <w:rPr>
                <w:color w:val="7F7F7F" w:themeColor="text1" w:themeTint="80"/>
                <w:sz w:val="20"/>
              </w:rPr>
            </w:pPr>
            <w:r w:rsidRPr="00CB6BD2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Among enterprises in the EU non- financial business economy </w:t>
            </w:r>
            <w:r w:rsidRPr="00CB6BD2">
              <w:rPr>
                <w:rFonts w:ascii="Times New Roman" w:hAnsi="Times New Roman" w:cs="Times New Roman"/>
                <w:sz w:val="20"/>
                <w:szCs w:val="20"/>
              </w:rPr>
              <w:t>(European Commission, 2010, p. 48)</w:t>
            </w:r>
            <w:r w:rsidRPr="00CB6BD2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  <w:t xml:space="preserve">, about 99.8% are SMEs (i.e., having less than 250 employed persons). </w:t>
            </w:r>
          </w:p>
        </w:tc>
      </w:tr>
    </w:tbl>
    <w:p w14:paraId="1EFD6867" w14:textId="77777777" w:rsidR="00C75A1C" w:rsidRPr="00A71D83" w:rsidRDefault="00C75A1C" w:rsidP="00C75A1C">
      <w:pPr>
        <w:rPr>
          <w:lang w:val="en-US"/>
        </w:rPr>
      </w:pPr>
    </w:p>
    <w:p w14:paraId="7A9AFF1F" w14:textId="77777777" w:rsidR="00C75A1C" w:rsidRPr="00A71D83" w:rsidRDefault="00C75A1C" w:rsidP="00C75A1C">
      <w:pPr>
        <w:ind w:firstLine="0"/>
        <w:rPr>
          <w:lang w:val="en-US"/>
        </w:rPr>
      </w:pPr>
    </w:p>
    <w:p w14:paraId="13F250D3" w14:textId="28C7AA86" w:rsidR="00133983" w:rsidRPr="00A71D83" w:rsidRDefault="00EA636D" w:rsidP="00A71D83">
      <w:pPr>
        <w:rPr>
          <w:lang w:val="en-US"/>
        </w:rPr>
      </w:pPr>
      <w:r w:rsidRPr="00A71D83">
        <w:rPr>
          <w:lang w:val="en-US"/>
        </w:rPr>
        <w:t>Below the text the literature list should be given (10 point types, Times New Roman) in alphabetical order</w:t>
      </w:r>
      <w:r w:rsidR="00C75A1C" w:rsidRPr="00A71D83">
        <w:rPr>
          <w:lang w:val="en-US"/>
        </w:rPr>
        <w:t>,</w:t>
      </w:r>
      <w:r w:rsidRPr="00A71D83">
        <w:rPr>
          <w:lang w:val="en-US"/>
        </w:rPr>
        <w:t xml:space="preserve"> </w:t>
      </w:r>
      <w:r w:rsidR="00C75A1C" w:rsidRPr="00A71D83">
        <w:rPr>
          <w:lang w:val="en-US"/>
        </w:rPr>
        <w:t>according to APA standards, referring to the exa</w:t>
      </w:r>
      <w:r w:rsidR="00C75A1C" w:rsidRPr="00A71D83">
        <w:rPr>
          <w:lang w:val="en-US"/>
        </w:rPr>
        <w:t>m</w:t>
      </w:r>
      <w:r w:rsidR="00C75A1C" w:rsidRPr="00A71D83">
        <w:rPr>
          <w:lang w:val="en-US"/>
        </w:rPr>
        <w:t>ples of bibliographic record.</w:t>
      </w:r>
    </w:p>
    <w:p w14:paraId="52135C49" w14:textId="77777777" w:rsidR="00133983" w:rsidRPr="00A71D83" w:rsidRDefault="00133983" w:rsidP="00133983">
      <w:pPr>
        <w:pStyle w:val="Literaturetitle"/>
      </w:pPr>
      <w:r w:rsidRPr="00A71D83">
        <w:t>LITERATURE; centered, bold, 10 points</w:t>
      </w:r>
    </w:p>
    <w:p w14:paraId="4BC83340" w14:textId="77777777" w:rsidR="00C75A1C" w:rsidRPr="00A71D83" w:rsidRDefault="00C75A1C" w:rsidP="00A71D83">
      <w:pPr>
        <w:pStyle w:val="Nagwek2"/>
        <w:numPr>
          <w:ilvl w:val="0"/>
          <w:numId w:val="2"/>
        </w:numPr>
        <w:spacing w:before="0" w:after="0" w:line="240" w:lineRule="auto"/>
        <w:ind w:left="284" w:hanging="284"/>
        <w:rPr>
          <w:rFonts w:cs="Times New Roman"/>
          <w:b w:val="0"/>
          <w:sz w:val="20"/>
          <w:szCs w:val="20"/>
          <w:lang w:val="en-GB"/>
        </w:rPr>
      </w:pPr>
      <w:r w:rsidRPr="00A71D83">
        <w:rPr>
          <w:rFonts w:cs="Times New Roman"/>
          <w:b w:val="0"/>
          <w:sz w:val="20"/>
          <w:szCs w:val="20"/>
          <w:lang w:val="en-GB"/>
        </w:rPr>
        <w:t>Aldrich, H., Cliff J. (2003). The Pervasive Effects of Family on Entrepreneu</w:t>
      </w:r>
      <w:r w:rsidRPr="00A71D83">
        <w:rPr>
          <w:rFonts w:cs="Times New Roman"/>
          <w:b w:val="0"/>
          <w:sz w:val="20"/>
          <w:szCs w:val="20"/>
          <w:lang w:val="en-GB"/>
        </w:rPr>
        <w:t>r</w:t>
      </w:r>
      <w:r w:rsidRPr="00A71D83">
        <w:rPr>
          <w:rFonts w:cs="Times New Roman"/>
          <w:b w:val="0"/>
          <w:sz w:val="20"/>
          <w:szCs w:val="20"/>
          <w:lang w:val="en-GB"/>
        </w:rPr>
        <w:t xml:space="preserve">ship, Toward a Family Embeddedness Perspective. </w:t>
      </w:r>
      <w:r w:rsidRPr="00A71D83">
        <w:rPr>
          <w:rFonts w:cs="Times New Roman"/>
          <w:b w:val="0"/>
          <w:i/>
          <w:sz w:val="20"/>
          <w:szCs w:val="20"/>
          <w:lang w:val="en-GB"/>
        </w:rPr>
        <w:t>Journal of Business Venturing</w:t>
      </w:r>
      <w:r w:rsidRPr="00A71D83">
        <w:rPr>
          <w:rFonts w:cs="Times New Roman"/>
          <w:b w:val="0"/>
          <w:sz w:val="20"/>
          <w:szCs w:val="20"/>
          <w:lang w:val="en-GB"/>
        </w:rPr>
        <w:t>, 12, 573-596.</w:t>
      </w:r>
    </w:p>
    <w:p w14:paraId="5A62EE6C" w14:textId="77777777" w:rsidR="00C75A1C" w:rsidRPr="00A71D83" w:rsidRDefault="00C75A1C" w:rsidP="00A71D83">
      <w:pPr>
        <w:pStyle w:val="Nagwek2"/>
        <w:numPr>
          <w:ilvl w:val="0"/>
          <w:numId w:val="2"/>
        </w:numPr>
        <w:spacing w:before="0" w:after="0" w:line="240" w:lineRule="auto"/>
        <w:ind w:left="284" w:hanging="284"/>
        <w:rPr>
          <w:rFonts w:cs="Times New Roman"/>
          <w:b w:val="0"/>
          <w:sz w:val="20"/>
          <w:szCs w:val="20"/>
          <w:lang w:val="en-GB"/>
        </w:rPr>
      </w:pPr>
      <w:r w:rsidRPr="00A71D83">
        <w:rPr>
          <w:rFonts w:cs="Times New Roman"/>
          <w:b w:val="0"/>
          <w:color w:val="262626"/>
          <w:sz w:val="20"/>
          <w:szCs w:val="20"/>
          <w:lang w:val="en-US"/>
        </w:rPr>
        <w:t xml:space="preserve">Anderson, H. &amp; </w:t>
      </w:r>
      <w:proofErr w:type="spellStart"/>
      <w:r w:rsidRPr="00A71D83">
        <w:rPr>
          <w:rFonts w:cs="Times New Roman"/>
          <w:b w:val="0"/>
          <w:color w:val="262626"/>
          <w:sz w:val="20"/>
          <w:szCs w:val="20"/>
          <w:lang w:val="en-US"/>
        </w:rPr>
        <w:t>Goolishian</w:t>
      </w:r>
      <w:proofErr w:type="spellEnd"/>
      <w:r w:rsidRPr="00A71D83">
        <w:rPr>
          <w:rFonts w:cs="Times New Roman"/>
          <w:b w:val="0"/>
          <w:color w:val="262626"/>
          <w:sz w:val="20"/>
          <w:szCs w:val="20"/>
          <w:lang w:val="en-US"/>
        </w:rPr>
        <w:t xml:space="preserve">, H. (1992). </w:t>
      </w:r>
      <w:r w:rsidRPr="00A71D83">
        <w:rPr>
          <w:rFonts w:cs="Times New Roman"/>
          <w:b w:val="0"/>
          <w:i/>
          <w:color w:val="262626"/>
          <w:sz w:val="20"/>
          <w:szCs w:val="20"/>
          <w:lang w:val="en-US"/>
        </w:rPr>
        <w:t>The client is the expert: A not-knowing a</w:t>
      </w:r>
      <w:r w:rsidRPr="00A71D83">
        <w:rPr>
          <w:rFonts w:cs="Times New Roman"/>
          <w:b w:val="0"/>
          <w:i/>
          <w:color w:val="262626"/>
          <w:sz w:val="20"/>
          <w:szCs w:val="20"/>
          <w:lang w:val="en-US"/>
        </w:rPr>
        <w:t>p</w:t>
      </w:r>
      <w:r w:rsidRPr="00A71D83">
        <w:rPr>
          <w:rFonts w:cs="Times New Roman"/>
          <w:b w:val="0"/>
          <w:i/>
          <w:color w:val="262626"/>
          <w:sz w:val="20"/>
          <w:szCs w:val="20"/>
          <w:lang w:val="en-US"/>
        </w:rPr>
        <w:t>proach to therapy</w:t>
      </w:r>
      <w:r w:rsidRPr="00A71D83">
        <w:rPr>
          <w:rFonts w:cs="Times New Roman"/>
          <w:b w:val="0"/>
          <w:color w:val="262626"/>
          <w:sz w:val="20"/>
          <w:szCs w:val="20"/>
          <w:lang w:val="en-US"/>
        </w:rPr>
        <w:t xml:space="preserve">. In. S. McNamee &amp; K. </w:t>
      </w:r>
      <w:proofErr w:type="spellStart"/>
      <w:r w:rsidRPr="00A71D83">
        <w:rPr>
          <w:rFonts w:cs="Times New Roman"/>
          <w:b w:val="0"/>
          <w:color w:val="262626"/>
          <w:sz w:val="20"/>
          <w:szCs w:val="20"/>
          <w:lang w:val="en-US"/>
        </w:rPr>
        <w:t>Gergen</w:t>
      </w:r>
      <w:proofErr w:type="spellEnd"/>
      <w:r w:rsidRPr="00A71D83">
        <w:rPr>
          <w:rFonts w:cs="Times New Roman"/>
          <w:b w:val="0"/>
          <w:color w:val="262626"/>
          <w:sz w:val="20"/>
          <w:szCs w:val="20"/>
          <w:lang w:val="en-US"/>
        </w:rPr>
        <w:t xml:space="preserve"> (Eds.). Social Construction and the Therapeutic Process. Newbury Park, CA: Sage.</w:t>
      </w:r>
    </w:p>
    <w:p w14:paraId="20618CB6" w14:textId="77777777" w:rsidR="00C75A1C" w:rsidRPr="00A71D83" w:rsidRDefault="00C75A1C" w:rsidP="00A71D83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A71D83">
        <w:rPr>
          <w:rFonts w:ascii="Times New Roman" w:hAnsi="Times New Roman" w:cs="Times New Roman"/>
          <w:sz w:val="20"/>
          <w:szCs w:val="20"/>
        </w:rPr>
        <w:t xml:space="preserve">Astrachan, J.H., </w:t>
      </w:r>
      <w:proofErr w:type="spellStart"/>
      <w:r w:rsidRPr="00A71D83">
        <w:rPr>
          <w:rFonts w:ascii="Times New Roman" w:hAnsi="Times New Roman" w:cs="Times New Roman"/>
          <w:sz w:val="20"/>
          <w:szCs w:val="20"/>
        </w:rPr>
        <w:t>Kolenko</w:t>
      </w:r>
      <w:proofErr w:type="spellEnd"/>
      <w:r w:rsidRPr="00A71D83">
        <w:rPr>
          <w:rFonts w:ascii="Times New Roman" w:hAnsi="Times New Roman" w:cs="Times New Roman"/>
          <w:sz w:val="20"/>
          <w:szCs w:val="20"/>
        </w:rPr>
        <w:t xml:space="preserve">, T.A. (1994). </w:t>
      </w:r>
      <w:r w:rsidRPr="00A71D8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A Neglected Factor Explaining Family Business Success: Human Resource Practices. </w:t>
      </w:r>
      <w:r w:rsidRPr="00A71D83">
        <w:rPr>
          <w:rFonts w:ascii="Times New Roman" w:hAnsi="Times New Roman" w:cs="Times New Roman"/>
          <w:bCs/>
          <w:i/>
          <w:sz w:val="20"/>
          <w:szCs w:val="20"/>
          <w:lang w:val="en-GB"/>
        </w:rPr>
        <w:t>Family Business Review</w:t>
      </w:r>
      <w:r w:rsidRPr="00A71D83">
        <w:rPr>
          <w:rFonts w:ascii="Times New Roman" w:hAnsi="Times New Roman" w:cs="Times New Roman"/>
          <w:bCs/>
          <w:sz w:val="20"/>
          <w:szCs w:val="20"/>
          <w:lang w:val="en-GB"/>
        </w:rPr>
        <w:t>, 7 (3), 251-262.</w:t>
      </w:r>
    </w:p>
    <w:p w14:paraId="595FF609" w14:textId="77777777" w:rsidR="00C75A1C" w:rsidRPr="00A71D83" w:rsidRDefault="00C75A1C" w:rsidP="00A71D8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71D83">
        <w:rPr>
          <w:rFonts w:ascii="Times New Roman" w:hAnsi="Times New Roman" w:cs="Times New Roman"/>
          <w:sz w:val="20"/>
          <w:szCs w:val="20"/>
          <w:lang w:val="en-GB"/>
        </w:rPr>
        <w:t>Blake, C.G., Saleh, D.D. (1995). A model of family owned small business performance</w:t>
      </w:r>
      <w:r w:rsidRPr="00A71D83">
        <w:rPr>
          <w:rFonts w:ascii="Times New Roman" w:hAnsi="Times New Roman" w:cs="Times New Roman"/>
          <w:i/>
          <w:sz w:val="20"/>
          <w:szCs w:val="20"/>
          <w:lang w:val="en-GB"/>
        </w:rPr>
        <w:t>.</w:t>
      </w:r>
      <w:r w:rsidRPr="00A71D8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A71D83">
        <w:rPr>
          <w:rFonts w:ascii="Times New Roman" w:hAnsi="Times New Roman" w:cs="Times New Roman"/>
          <w:i/>
          <w:sz w:val="20"/>
          <w:szCs w:val="20"/>
          <w:lang w:val="en-GB"/>
        </w:rPr>
        <w:t xml:space="preserve">Family Business Annual, </w:t>
      </w:r>
      <w:r w:rsidRPr="00A71D83">
        <w:rPr>
          <w:rFonts w:ascii="Times New Roman" w:hAnsi="Times New Roman" w:cs="Times New Roman"/>
          <w:sz w:val="20"/>
          <w:szCs w:val="20"/>
          <w:lang w:val="en-GB"/>
        </w:rPr>
        <w:t>(1), 22-30.</w:t>
      </w:r>
    </w:p>
    <w:p w14:paraId="516EA1E4" w14:textId="77777777" w:rsidR="00C75A1C" w:rsidRDefault="00C75A1C" w:rsidP="00133983">
      <w:pPr>
        <w:rPr>
          <w:b/>
        </w:rPr>
      </w:pPr>
    </w:p>
    <w:p w14:paraId="775FF4D7" w14:textId="77777777" w:rsidR="00A71D83" w:rsidRPr="00A71D83" w:rsidRDefault="00A71D83" w:rsidP="00133983">
      <w:pPr>
        <w:rPr>
          <w:b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519"/>
        <w:gridCol w:w="5068"/>
      </w:tblGrid>
      <w:tr w:rsidR="00C75A1C" w:rsidRPr="002D0F7D" w14:paraId="36377D37" w14:textId="77777777" w:rsidTr="002D0F7D">
        <w:tc>
          <w:tcPr>
            <w:tcW w:w="2519" w:type="dxa"/>
            <w:vAlign w:val="center"/>
          </w:tcPr>
          <w:p w14:paraId="1C4593E1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Example 1 </w:t>
            </w:r>
          </w:p>
          <w:p w14:paraId="3446CF5E" w14:textId="77777777" w:rsidR="00C75A1C" w:rsidRPr="00A71D83" w:rsidRDefault="00C75A1C" w:rsidP="00C75A1C">
            <w:pPr>
              <w:spacing w:before="60" w:after="6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b/>
                <w:sz w:val="20"/>
                <w:szCs w:val="20"/>
              </w:rPr>
              <w:t>Book</w:t>
            </w:r>
          </w:p>
        </w:tc>
        <w:tc>
          <w:tcPr>
            <w:tcW w:w="5068" w:type="dxa"/>
          </w:tcPr>
          <w:p w14:paraId="1B8E1E92" w14:textId="77777777" w:rsidR="00C75A1C" w:rsidRPr="00A71D83" w:rsidRDefault="00C75A1C" w:rsidP="00EA557D">
            <w:pPr>
              <w:spacing w:before="60" w:after="60"/>
              <w:ind w:left="298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Smith, A. B. (2015). </w:t>
            </w:r>
            <w:r w:rsidRPr="00A71D83">
              <w:rPr>
                <w:rFonts w:ascii="Times New Roman" w:hAnsi="Times New Roman" w:cs="Times New Roman"/>
                <w:i/>
                <w:sz w:val="20"/>
                <w:szCs w:val="20"/>
              </w:rPr>
              <w:t>Skills and Competences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. New York: Yellow Publishing House.</w:t>
            </w:r>
          </w:p>
        </w:tc>
      </w:tr>
      <w:tr w:rsidR="00C75A1C" w:rsidRPr="002D0F7D" w14:paraId="1708B9C0" w14:textId="77777777" w:rsidTr="002D0F7D">
        <w:tc>
          <w:tcPr>
            <w:tcW w:w="2519" w:type="dxa"/>
            <w:vAlign w:val="center"/>
          </w:tcPr>
          <w:p w14:paraId="09CB66F9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Example 2 </w:t>
            </w:r>
          </w:p>
          <w:p w14:paraId="5B3A1694" w14:textId="77777777" w:rsidR="00C75A1C" w:rsidRPr="00A71D83" w:rsidRDefault="00C75A1C" w:rsidP="00C75A1C">
            <w:pPr>
              <w:spacing w:before="60" w:after="6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b/>
                <w:sz w:val="20"/>
                <w:szCs w:val="20"/>
              </w:rPr>
              <w:t>Journal Article</w:t>
            </w:r>
          </w:p>
        </w:tc>
        <w:tc>
          <w:tcPr>
            <w:tcW w:w="5068" w:type="dxa"/>
          </w:tcPr>
          <w:p w14:paraId="5E81077A" w14:textId="77777777" w:rsidR="00C75A1C" w:rsidRPr="00A71D83" w:rsidRDefault="00C75A1C" w:rsidP="00EA557D">
            <w:pPr>
              <w:spacing w:before="60" w:after="60"/>
              <w:ind w:left="298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Smith, A.B., &amp; Brown, C.D. (2015). Skills and Compete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ces. </w:t>
            </w:r>
            <w:r w:rsidRPr="00A71D83">
              <w:rPr>
                <w:rFonts w:ascii="Times New Roman" w:hAnsi="Times New Roman" w:cs="Times New Roman"/>
                <w:i/>
                <w:sz w:val="20"/>
                <w:szCs w:val="20"/>
              </w:rPr>
              <w:t>Competences Review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, 54 (3), 123-143.</w:t>
            </w:r>
          </w:p>
        </w:tc>
      </w:tr>
      <w:tr w:rsidR="00C75A1C" w:rsidRPr="00A71D83" w14:paraId="2D88483F" w14:textId="77777777" w:rsidTr="002D0F7D">
        <w:tc>
          <w:tcPr>
            <w:tcW w:w="2519" w:type="dxa"/>
            <w:vAlign w:val="center"/>
          </w:tcPr>
          <w:p w14:paraId="44CAB9D7" w14:textId="6922779C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Exa</w:t>
            </w:r>
            <w:r w:rsidR="002D0F7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ple 3 </w:t>
            </w:r>
          </w:p>
          <w:p w14:paraId="304844B3" w14:textId="77777777" w:rsidR="00C75A1C" w:rsidRPr="00A71D83" w:rsidRDefault="00C75A1C" w:rsidP="00C75A1C">
            <w:pPr>
              <w:spacing w:before="60" w:after="6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Book chapter </w:t>
            </w:r>
          </w:p>
          <w:p w14:paraId="5F804777" w14:textId="77777777" w:rsidR="00C75A1C" w:rsidRPr="00A71D83" w:rsidRDefault="00C75A1C" w:rsidP="00C75A1C">
            <w:pPr>
              <w:spacing w:before="60" w:after="6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b/>
                <w:sz w:val="20"/>
                <w:szCs w:val="20"/>
              </w:rPr>
              <w:t>Article from conference proceedings</w:t>
            </w:r>
          </w:p>
        </w:tc>
        <w:tc>
          <w:tcPr>
            <w:tcW w:w="5068" w:type="dxa"/>
          </w:tcPr>
          <w:p w14:paraId="57428229" w14:textId="77777777" w:rsidR="00C75A1C" w:rsidRPr="00A71D83" w:rsidRDefault="00C75A1C" w:rsidP="00EA557D">
            <w:pPr>
              <w:spacing w:before="60" w:after="60"/>
              <w:ind w:left="298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Smith, A.B. (2015). Skills and Competences. In C.D. Brown, (Eds.), </w:t>
            </w:r>
            <w:r w:rsidRPr="00A71D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Competences and Skills 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(pp. 123-163). New York: Yellow Publishing House.</w:t>
            </w:r>
          </w:p>
        </w:tc>
      </w:tr>
      <w:tr w:rsidR="00C75A1C" w:rsidRPr="002D0F7D" w14:paraId="0CEC6991" w14:textId="77777777" w:rsidTr="002D0F7D">
        <w:tc>
          <w:tcPr>
            <w:tcW w:w="2519" w:type="dxa"/>
            <w:vAlign w:val="center"/>
          </w:tcPr>
          <w:p w14:paraId="60485B32" w14:textId="77777777" w:rsidR="00C75A1C" w:rsidRPr="00A71D83" w:rsidRDefault="00C75A1C" w:rsidP="00C75A1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Example 4</w:t>
            </w:r>
          </w:p>
          <w:p w14:paraId="52DF83DA" w14:textId="77777777" w:rsidR="00C75A1C" w:rsidRPr="00A71D83" w:rsidRDefault="00C75A1C" w:rsidP="00C75A1C">
            <w:pPr>
              <w:spacing w:before="60" w:after="6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b/>
                <w:sz w:val="20"/>
                <w:szCs w:val="20"/>
              </w:rPr>
              <w:t>Web source</w:t>
            </w:r>
          </w:p>
        </w:tc>
        <w:tc>
          <w:tcPr>
            <w:tcW w:w="5068" w:type="dxa"/>
          </w:tcPr>
          <w:p w14:paraId="63D2113E" w14:textId="77777777" w:rsidR="00C75A1C" w:rsidRPr="00A71D83" w:rsidRDefault="00C75A1C" w:rsidP="00EA557D">
            <w:pPr>
              <w:spacing w:before="60" w:after="60"/>
              <w:ind w:left="298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Smith, A.B., Yellow, E.F., &amp; Brown, C.D. (2015). Skills and Competences.</w:t>
            </w:r>
            <w:r w:rsidR="00EA557D" w:rsidRPr="00A71D83">
              <w:rPr>
                <w:rFonts w:ascii="Times New Roman" w:hAnsi="Times New Roman" w:cs="Times New Roman"/>
                <w:sz w:val="20"/>
                <w:szCs w:val="20"/>
              </w:rPr>
              <w:t xml:space="preserve"> Retrived from http://zawodowcy</w:t>
            </w:r>
            <w:r w:rsidRPr="00A71D83">
              <w:rPr>
                <w:rFonts w:ascii="Times New Roman" w:hAnsi="Times New Roman" w:cs="Times New Roman"/>
                <w:sz w:val="20"/>
                <w:szCs w:val="20"/>
              </w:rPr>
              <w:t>.org/doc.asp%=34267</w:t>
            </w:r>
          </w:p>
        </w:tc>
      </w:tr>
      <w:tr w:rsidR="002D0F7D" w:rsidRPr="002D0F7D" w14:paraId="5454AB59" w14:textId="77777777" w:rsidTr="002D0F7D">
        <w:tc>
          <w:tcPr>
            <w:tcW w:w="2519" w:type="dxa"/>
            <w:vAlign w:val="center"/>
          </w:tcPr>
          <w:p w14:paraId="19FCDB26" w14:textId="77777777" w:rsidR="002D0F7D" w:rsidRPr="00EA557D" w:rsidRDefault="002D0F7D" w:rsidP="002D0F7D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 5</w:t>
            </w:r>
          </w:p>
          <w:p w14:paraId="3643E01D" w14:textId="14700538" w:rsidR="002D0F7D" w:rsidRPr="00A71D83" w:rsidRDefault="002D0F7D" w:rsidP="002D0F7D">
            <w:pPr>
              <w:spacing w:before="60" w:after="60"/>
              <w:rPr>
                <w:sz w:val="20"/>
              </w:rPr>
            </w:pPr>
            <w:r w:rsidRPr="00A745A6">
              <w:rPr>
                <w:rFonts w:ascii="Times New Roman" w:hAnsi="Times New Roman" w:cs="Times New Roman"/>
                <w:b/>
                <w:sz w:val="20"/>
                <w:szCs w:val="20"/>
              </w:rPr>
              <w:t>Reports</w:t>
            </w:r>
          </w:p>
        </w:tc>
        <w:tc>
          <w:tcPr>
            <w:tcW w:w="5068" w:type="dxa"/>
          </w:tcPr>
          <w:p w14:paraId="2884E29A" w14:textId="77777777" w:rsidR="002D0F7D" w:rsidRDefault="002D0F7D" w:rsidP="002D0F7D">
            <w:pPr>
              <w:spacing w:before="60" w:after="60"/>
              <w:ind w:left="298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5A6">
              <w:rPr>
                <w:rFonts w:ascii="Times New Roman" w:hAnsi="Times New Roman" w:cs="Times New Roman"/>
                <w:sz w:val="20"/>
                <w:szCs w:val="20"/>
              </w:rPr>
              <w:t>European Commission (2013). A recovery on the horizon? Annual Report on EU Small and Medium-sized Ente</w:t>
            </w:r>
            <w:r w:rsidRPr="00A745A6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745A6">
              <w:rPr>
                <w:rFonts w:ascii="Times New Roman" w:hAnsi="Times New Roman" w:cs="Times New Roman"/>
                <w:sz w:val="20"/>
                <w:szCs w:val="20"/>
              </w:rPr>
              <w:t xml:space="preserve">prises 2012/2013 (release date October, 2013). Brussels: European Commission. Retrieved from http://ec.europa.eu/enterprise/policies/ sme/facts-figures-analysis/performance-review/files/supporting-documents/ 2013/ annual-report-smes-2013_en.pdf [26.03.2014]. </w:t>
            </w:r>
          </w:p>
          <w:p w14:paraId="0CF5FCB3" w14:textId="77777777" w:rsidR="002D0F7D" w:rsidRDefault="002D0F7D" w:rsidP="002D0F7D">
            <w:pPr>
              <w:spacing w:before="60" w:after="60"/>
              <w:ind w:left="298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EC0ED5" w14:textId="39FD44B3" w:rsidR="002D0F7D" w:rsidRPr="00A745A6" w:rsidRDefault="002D0F7D" w:rsidP="002D0F7D">
            <w:pPr>
              <w:widowControl w:val="0"/>
              <w:autoSpaceDE w:val="0"/>
              <w:autoSpaceDN w:val="0"/>
              <w:adjustRightInd w:val="0"/>
              <w:spacing w:after="240"/>
              <w:ind w:left="318" w:hanging="28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OECD (2010). Innovation to strengthen growth and address global and social challenges. Key Findings. Ministerial report on the OECD Innovation Strategy (release date 28.05.2010). Retrieved from </w:t>
            </w:r>
            <w:hyperlink r:id="rId10" w:history="1">
              <w:r w:rsidRPr="001453EB">
                <w:rPr>
                  <w:rStyle w:val="Hipercze"/>
                  <w:sz w:val="20"/>
                  <w:lang w:val="en-US"/>
                </w:rPr>
                <w:t>http://www.oecd.org/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dataoecd</w:t>
            </w:r>
            <w:proofErr w:type="spellEnd"/>
            <w:r w:rsidRPr="00A745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/51/28/45326349.pdf. </w:t>
            </w:r>
          </w:p>
          <w:p w14:paraId="64F98AF4" w14:textId="77777777" w:rsidR="002D0F7D" w:rsidRPr="00A71D83" w:rsidRDefault="002D0F7D" w:rsidP="002D0F7D">
            <w:pPr>
              <w:spacing w:before="60" w:after="60"/>
              <w:ind w:left="298" w:hanging="280"/>
              <w:jc w:val="left"/>
              <w:rPr>
                <w:sz w:val="20"/>
              </w:rPr>
            </w:pPr>
          </w:p>
        </w:tc>
      </w:tr>
      <w:tr w:rsidR="002D0F7D" w:rsidRPr="002D0F7D" w14:paraId="41FA0454" w14:textId="77777777" w:rsidTr="002D0F7D">
        <w:tc>
          <w:tcPr>
            <w:tcW w:w="2519" w:type="dxa"/>
            <w:vAlign w:val="center"/>
          </w:tcPr>
          <w:p w14:paraId="2201D6E0" w14:textId="77777777" w:rsidR="002D0F7D" w:rsidRPr="00EA557D" w:rsidRDefault="002D0F7D" w:rsidP="002D0F7D">
            <w:pPr>
              <w:spacing w:before="60" w:after="60"/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Example 6</w:t>
            </w:r>
          </w:p>
          <w:p w14:paraId="65C6258A" w14:textId="3B9D0C84" w:rsidR="002D0F7D" w:rsidRPr="00A71D83" w:rsidRDefault="002D0F7D" w:rsidP="002D0F7D">
            <w:pPr>
              <w:spacing w:before="60" w:after="60"/>
              <w:rPr>
                <w:sz w:val="20"/>
              </w:rPr>
            </w:pPr>
            <w:r w:rsidRPr="00A745A6">
              <w:rPr>
                <w:rFonts w:ascii="Times New Roman" w:hAnsi="Times New Roman" w:cs="Times New Roman"/>
                <w:b/>
                <w:sz w:val="20"/>
                <w:szCs w:val="20"/>
              </w:rPr>
              <w:t>Documents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Norms</w:t>
            </w:r>
          </w:p>
        </w:tc>
        <w:tc>
          <w:tcPr>
            <w:tcW w:w="5068" w:type="dxa"/>
          </w:tcPr>
          <w:p w14:paraId="12F60630" w14:textId="77777777" w:rsidR="002D0F7D" w:rsidRPr="00A745A6" w:rsidRDefault="002D0F7D" w:rsidP="002D0F7D">
            <w:pPr>
              <w:spacing w:before="60" w:after="60"/>
              <w:ind w:left="298" w:hanging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45A6">
              <w:rPr>
                <w:rFonts w:ascii="Times New Roman" w:hAnsi="Times New Roman" w:cs="Times New Roman"/>
                <w:sz w:val="20"/>
                <w:szCs w:val="20"/>
              </w:rPr>
              <w:t xml:space="preserve">ISO (2010). ISO 26000, Social Responsibility: ISO 26000 defines social responsibility as... Switzerland, Geneva: ISO – International Organization for Standardization (www.iso.org). Retrieved from http://www.iso.org/iso/iso26000_sr.pdf. </w:t>
            </w:r>
          </w:p>
          <w:p w14:paraId="7D9B1823" w14:textId="77777777" w:rsidR="002D0F7D" w:rsidRPr="00A71D83" w:rsidRDefault="002D0F7D" w:rsidP="002D0F7D">
            <w:pPr>
              <w:spacing w:before="60" w:after="60"/>
              <w:ind w:left="298" w:hanging="280"/>
              <w:jc w:val="left"/>
              <w:rPr>
                <w:sz w:val="20"/>
              </w:rPr>
            </w:pPr>
          </w:p>
        </w:tc>
      </w:tr>
    </w:tbl>
    <w:p w14:paraId="1EB5BB33" w14:textId="070727EE" w:rsidR="00061919" w:rsidRDefault="00061919" w:rsidP="00C24C57">
      <w:pPr>
        <w:pStyle w:val="Keywordstranslated"/>
        <w:rPr>
          <w:sz w:val="22"/>
        </w:rPr>
      </w:pPr>
    </w:p>
    <w:p w14:paraId="5FAC68E6" w14:textId="744132CB" w:rsidR="001D6B4B" w:rsidRDefault="001D6B4B" w:rsidP="00C24C57">
      <w:pPr>
        <w:pStyle w:val="Keywordstranslated"/>
        <w:rPr>
          <w:sz w:val="22"/>
        </w:rPr>
      </w:pPr>
      <w:proofErr w:type="spellStart"/>
      <w:r>
        <w:rPr>
          <w:sz w:val="22"/>
        </w:rPr>
        <w:t>Authors</w:t>
      </w:r>
      <w:proofErr w:type="spellEnd"/>
      <w:r>
        <w:rPr>
          <w:sz w:val="22"/>
        </w:rPr>
        <w:t>:</w:t>
      </w:r>
    </w:p>
    <w:p w14:paraId="389380FF" w14:textId="04467D87" w:rsidR="001D6B4B" w:rsidRPr="00A71D83" w:rsidRDefault="001D6B4B" w:rsidP="00C24C57">
      <w:pPr>
        <w:pStyle w:val="Keywordstranslated"/>
        <w:rPr>
          <w:sz w:val="22"/>
        </w:rPr>
      </w:pPr>
      <w:proofErr w:type="spellStart"/>
      <w:r>
        <w:rPr>
          <w:sz w:val="22"/>
        </w:rPr>
        <w:t>Biographic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about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Authors</w:t>
      </w:r>
      <w:proofErr w:type="spellEnd"/>
      <w:r>
        <w:rPr>
          <w:sz w:val="22"/>
        </w:rPr>
        <w:t xml:space="preserve"> (50 to 60 words)</w:t>
      </w:r>
      <w:bookmarkStart w:id="0" w:name="_GoBack"/>
      <w:bookmarkEnd w:id="0"/>
    </w:p>
    <w:sectPr w:rsidR="001D6B4B" w:rsidRPr="00A71D83" w:rsidSect="00530792">
      <w:headerReference w:type="even" r:id="rId11"/>
      <w:headerReference w:type="default" r:id="rId12"/>
      <w:headerReference w:type="first" r:id="rId13"/>
      <w:pgSz w:w="11907" w:h="16840"/>
      <w:pgMar w:top="3119" w:right="2268" w:bottom="2835" w:left="2268" w:header="2665" w:footer="709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13D705" w14:textId="77777777" w:rsidR="00EA557D" w:rsidRDefault="00EA557D">
      <w:r>
        <w:separator/>
      </w:r>
    </w:p>
  </w:endnote>
  <w:endnote w:type="continuationSeparator" w:id="0">
    <w:p w14:paraId="51C9E143" w14:textId="77777777" w:rsidR="00EA557D" w:rsidRDefault="00EA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0613B" w14:textId="77777777" w:rsidR="00EA557D" w:rsidRDefault="00EA557D">
      <w:r>
        <w:separator/>
      </w:r>
    </w:p>
  </w:footnote>
  <w:footnote w:type="continuationSeparator" w:id="0">
    <w:p w14:paraId="7284EB61" w14:textId="77777777" w:rsidR="00EA557D" w:rsidRDefault="00EA557D">
      <w:r>
        <w:continuationSeparator/>
      </w:r>
    </w:p>
  </w:footnote>
  <w:footnote w:id="1">
    <w:p w14:paraId="5969FDE2" w14:textId="670CF64C" w:rsidR="00EA557D" w:rsidRPr="00F66BDB" w:rsidRDefault="00EA557D" w:rsidP="007631E3">
      <w:pPr>
        <w:pStyle w:val="Institution"/>
      </w:pPr>
      <w:r>
        <w:rPr>
          <w:rStyle w:val="Odwoanieprzypisudolnego"/>
        </w:rPr>
        <w:t>*</w:t>
      </w:r>
      <w:r>
        <w:t xml:space="preserve"> The name of the institution represented by the author should be written with 10 point types.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897A" w14:textId="77777777" w:rsidR="00EA557D" w:rsidRDefault="00EA557D" w:rsidP="00332C4E">
    <w:pPr>
      <w:pStyle w:val="Nagwek"/>
      <w:pBdr>
        <w:bottom w:val="single" w:sz="4" w:space="1" w:color="auto"/>
      </w:pBdr>
      <w:tabs>
        <w:tab w:val="clear" w:pos="4536"/>
      </w:tabs>
      <w:ind w:firstLine="0"/>
      <w:jc w:val="center"/>
      <w:rPr>
        <w:sz w:val="20"/>
        <w:lang w:val="en-US"/>
      </w:rPr>
    </w:pPr>
    <w:r>
      <w:rPr>
        <w:sz w:val="20"/>
        <w:lang w:val="en-US"/>
      </w:rPr>
      <w:t>First name and last name (10 point types)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AD345" w14:textId="77777777" w:rsidR="00EA557D" w:rsidRDefault="00EA557D" w:rsidP="00332C4E">
    <w:pPr>
      <w:pStyle w:val="Nagwek"/>
      <w:pBdr>
        <w:bottom w:val="single" w:sz="4" w:space="1" w:color="auto"/>
        <w:between w:val="single" w:sz="4" w:space="1" w:color="auto"/>
      </w:pBdr>
      <w:tabs>
        <w:tab w:val="clear" w:pos="4536"/>
      </w:tabs>
      <w:ind w:firstLine="0"/>
      <w:jc w:val="center"/>
      <w:rPr>
        <w:sz w:val="20"/>
      </w:rPr>
    </w:pPr>
    <w:proofErr w:type="spellStart"/>
    <w:r>
      <w:rPr>
        <w:sz w:val="20"/>
      </w:rPr>
      <w:t>Title</w:t>
    </w:r>
    <w:proofErr w:type="spellEnd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F11E0" w14:textId="5A39ED34" w:rsidR="00EA557D" w:rsidRPr="00A71D83" w:rsidRDefault="00EA557D" w:rsidP="00A71D83">
    <w:pPr>
      <w:pBdr>
        <w:between w:val="single" w:sz="4" w:space="1" w:color="auto"/>
      </w:pBdr>
      <w:tabs>
        <w:tab w:val="center" w:pos="3686"/>
        <w:tab w:val="right" w:pos="7371"/>
      </w:tabs>
      <w:ind w:firstLine="0"/>
      <w:rPr>
        <w:sz w:val="20"/>
      </w:rPr>
    </w:pPr>
    <w:r>
      <w:rPr>
        <w:caps/>
        <w:noProof/>
        <w:spacing w:val="64"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918F20" wp14:editId="192C73FA">
              <wp:simplePos x="0" y="0"/>
              <wp:positionH relativeFrom="margin">
                <wp:posOffset>-1270</wp:posOffset>
              </wp:positionH>
              <wp:positionV relativeFrom="paragraph">
                <wp:posOffset>146685</wp:posOffset>
              </wp:positionV>
              <wp:extent cx="4679950" cy="0"/>
              <wp:effectExtent l="16510" t="10160" r="27940" b="279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79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69C0E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11.55pt" to="368.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2SFEAIAACg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" strokeweight=".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532B"/>
    <w:multiLevelType w:val="hybridMultilevel"/>
    <w:tmpl w:val="A852C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657FB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printFractionalCharacterWidth/>
  <w:proofState w:spelling="clean" w:grammar="clean"/>
  <w:defaultTabStop w:val="284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DC"/>
    <w:rsid w:val="00003031"/>
    <w:rsid w:val="000115DE"/>
    <w:rsid w:val="00011755"/>
    <w:rsid w:val="00061919"/>
    <w:rsid w:val="000725FC"/>
    <w:rsid w:val="000729AB"/>
    <w:rsid w:val="00077637"/>
    <w:rsid w:val="000D23A5"/>
    <w:rsid w:val="000F409F"/>
    <w:rsid w:val="001130D7"/>
    <w:rsid w:val="00133983"/>
    <w:rsid w:val="001646F2"/>
    <w:rsid w:val="00170807"/>
    <w:rsid w:val="001A086D"/>
    <w:rsid w:val="001D6B4B"/>
    <w:rsid w:val="00250C86"/>
    <w:rsid w:val="002C3CA3"/>
    <w:rsid w:val="002D0F7D"/>
    <w:rsid w:val="003161E6"/>
    <w:rsid w:val="00332C4E"/>
    <w:rsid w:val="00364958"/>
    <w:rsid w:val="00372857"/>
    <w:rsid w:val="003C1977"/>
    <w:rsid w:val="003D5F01"/>
    <w:rsid w:val="00485D3F"/>
    <w:rsid w:val="00490995"/>
    <w:rsid w:val="00494CB5"/>
    <w:rsid w:val="004F38CB"/>
    <w:rsid w:val="005221F1"/>
    <w:rsid w:val="00530792"/>
    <w:rsid w:val="00543A8F"/>
    <w:rsid w:val="005479A8"/>
    <w:rsid w:val="00550460"/>
    <w:rsid w:val="005C565E"/>
    <w:rsid w:val="005D645B"/>
    <w:rsid w:val="006508E6"/>
    <w:rsid w:val="00677C28"/>
    <w:rsid w:val="006E775C"/>
    <w:rsid w:val="00725EA9"/>
    <w:rsid w:val="007631E3"/>
    <w:rsid w:val="00764993"/>
    <w:rsid w:val="007912D0"/>
    <w:rsid w:val="008073DC"/>
    <w:rsid w:val="008076B5"/>
    <w:rsid w:val="008C782F"/>
    <w:rsid w:val="008D3527"/>
    <w:rsid w:val="009060B3"/>
    <w:rsid w:val="00912BC3"/>
    <w:rsid w:val="009261BB"/>
    <w:rsid w:val="00946EF9"/>
    <w:rsid w:val="009A4BEA"/>
    <w:rsid w:val="009B06DF"/>
    <w:rsid w:val="00A45142"/>
    <w:rsid w:val="00A65B26"/>
    <w:rsid w:val="00A674E9"/>
    <w:rsid w:val="00A71D83"/>
    <w:rsid w:val="00AC5751"/>
    <w:rsid w:val="00B201F1"/>
    <w:rsid w:val="00B21BE0"/>
    <w:rsid w:val="00B35D0C"/>
    <w:rsid w:val="00BE1819"/>
    <w:rsid w:val="00C15703"/>
    <w:rsid w:val="00C24C57"/>
    <w:rsid w:val="00C75A1C"/>
    <w:rsid w:val="00C83D35"/>
    <w:rsid w:val="00C867D1"/>
    <w:rsid w:val="00CB3E0D"/>
    <w:rsid w:val="00D01D64"/>
    <w:rsid w:val="00D461A7"/>
    <w:rsid w:val="00D679C3"/>
    <w:rsid w:val="00D92F5E"/>
    <w:rsid w:val="00DB2161"/>
    <w:rsid w:val="00DE7AB8"/>
    <w:rsid w:val="00E03C09"/>
    <w:rsid w:val="00E03CAC"/>
    <w:rsid w:val="00E25FE3"/>
    <w:rsid w:val="00E44EEC"/>
    <w:rsid w:val="00EA22DF"/>
    <w:rsid w:val="00EA557D"/>
    <w:rsid w:val="00EA636D"/>
    <w:rsid w:val="00EA6569"/>
    <w:rsid w:val="00EC15FB"/>
    <w:rsid w:val="00EF2DA0"/>
    <w:rsid w:val="00F66BDB"/>
    <w:rsid w:val="00F71C16"/>
    <w:rsid w:val="00F943F2"/>
    <w:rsid w:val="00FB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57AF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DF"/>
    <w:pPr>
      <w:ind w:firstLine="284"/>
      <w:contextualSpacing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A1C"/>
    <w:pPr>
      <w:keepNext/>
      <w:numPr>
        <w:numId w:val="1"/>
      </w:numPr>
      <w:spacing w:before="240" w:after="60" w:line="360" w:lineRule="auto"/>
      <w:contextualSpacing w:val="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75A1C"/>
    <w:pPr>
      <w:keepNext/>
      <w:numPr>
        <w:ilvl w:val="1"/>
        <w:numId w:val="1"/>
      </w:numPr>
      <w:spacing w:before="240" w:after="60" w:line="360" w:lineRule="auto"/>
      <w:contextualSpacing w:val="0"/>
      <w:outlineLvl w:val="1"/>
    </w:pPr>
    <w:rPr>
      <w:rFonts w:cs="Arial"/>
      <w:b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C75A1C"/>
    <w:pPr>
      <w:keepNext/>
      <w:numPr>
        <w:ilvl w:val="2"/>
        <w:numId w:val="1"/>
      </w:numPr>
      <w:spacing w:line="360" w:lineRule="auto"/>
      <w:contextualSpacing w:val="0"/>
      <w:outlineLvl w:val="2"/>
    </w:pPr>
    <w:rPr>
      <w:rFonts w:ascii="Arial" w:hAnsi="Arial" w:cs="Arial"/>
      <w:b/>
      <w:b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C75A1C"/>
    <w:pPr>
      <w:keepNext/>
      <w:numPr>
        <w:ilvl w:val="3"/>
        <w:numId w:val="1"/>
      </w:numPr>
      <w:spacing w:line="360" w:lineRule="auto"/>
      <w:contextualSpacing w:val="0"/>
      <w:outlineLvl w:val="3"/>
    </w:pPr>
    <w:rPr>
      <w:rFonts w:ascii="Arial" w:hAnsi="Arial" w:cs="Arial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5A1C"/>
    <w:pPr>
      <w:keepNext/>
      <w:numPr>
        <w:ilvl w:val="4"/>
        <w:numId w:val="1"/>
      </w:numPr>
      <w:spacing w:line="360" w:lineRule="auto"/>
      <w:contextualSpacing w:val="0"/>
      <w:outlineLvl w:val="4"/>
    </w:pPr>
    <w:rPr>
      <w:rFonts w:ascii="Arial" w:hAnsi="Arial" w:cs="Arial"/>
      <w:b/>
      <w:i/>
      <w:iCs/>
      <w:sz w:val="20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C75A1C"/>
    <w:pPr>
      <w:numPr>
        <w:ilvl w:val="5"/>
        <w:numId w:val="1"/>
      </w:numPr>
      <w:spacing w:before="240" w:after="60" w:line="360" w:lineRule="auto"/>
      <w:contextualSpacing w:val="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75A1C"/>
    <w:pPr>
      <w:numPr>
        <w:ilvl w:val="6"/>
        <w:numId w:val="1"/>
      </w:numPr>
      <w:spacing w:before="240" w:after="60" w:line="360" w:lineRule="auto"/>
      <w:contextualSpacing w:val="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75A1C"/>
    <w:pPr>
      <w:numPr>
        <w:ilvl w:val="7"/>
        <w:numId w:val="1"/>
      </w:numPr>
      <w:spacing w:before="240" w:after="60" w:line="360" w:lineRule="auto"/>
      <w:contextualSpacing w:val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75A1C"/>
    <w:pPr>
      <w:numPr>
        <w:ilvl w:val="8"/>
        <w:numId w:val="1"/>
      </w:numPr>
      <w:spacing w:before="240" w:after="60" w:line="360" w:lineRule="auto"/>
      <w:contextualSpacing w:val="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semiHidden/>
    <w:rsid w:val="00530792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530792"/>
    <w:rPr>
      <w:position w:val="6"/>
      <w:sz w:val="16"/>
    </w:rPr>
  </w:style>
  <w:style w:type="paragraph" w:styleId="Tekstprzypisudolnego">
    <w:name w:val="footnote text"/>
    <w:basedOn w:val="Normalny"/>
    <w:semiHidden/>
    <w:rsid w:val="00530792"/>
    <w:rPr>
      <w:sz w:val="20"/>
    </w:rPr>
  </w:style>
  <w:style w:type="paragraph" w:styleId="Nagwek">
    <w:name w:val="header"/>
    <w:basedOn w:val="Normalny"/>
    <w:semiHidden/>
    <w:rsid w:val="00530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30792"/>
    <w:pPr>
      <w:tabs>
        <w:tab w:val="center" w:pos="4536"/>
        <w:tab w:val="right" w:pos="9072"/>
      </w:tabs>
    </w:pPr>
  </w:style>
  <w:style w:type="paragraph" w:customStyle="1" w:styleId="Authors">
    <w:name w:val="Authors"/>
    <w:qFormat/>
    <w:rsid w:val="009B06DF"/>
    <w:pPr>
      <w:spacing w:before="964"/>
    </w:pPr>
    <w:rPr>
      <w:noProof/>
      <w:sz w:val="24"/>
    </w:rPr>
  </w:style>
  <w:style w:type="paragraph" w:customStyle="1" w:styleId="Tytu1">
    <w:name w:val="Tytuł1"/>
    <w:qFormat/>
    <w:rsid w:val="00EC15FB"/>
    <w:pPr>
      <w:spacing w:before="567" w:after="567"/>
      <w:jc w:val="center"/>
    </w:pPr>
    <w:rPr>
      <w:b/>
      <w:caps/>
      <w:noProof/>
      <w:sz w:val="26"/>
    </w:rPr>
  </w:style>
  <w:style w:type="paragraph" w:customStyle="1" w:styleId="Abstract">
    <w:name w:val="Abstract"/>
    <w:qFormat/>
    <w:rsid w:val="009B06DF"/>
    <w:pPr>
      <w:ind w:firstLine="284"/>
      <w:jc w:val="both"/>
    </w:pPr>
    <w:rPr>
      <w:lang w:val="en-US"/>
    </w:rPr>
  </w:style>
  <w:style w:type="paragraph" w:customStyle="1" w:styleId="Keywords">
    <w:name w:val="Keywords"/>
    <w:qFormat/>
    <w:rsid w:val="009B06DF"/>
    <w:pPr>
      <w:spacing w:before="454"/>
      <w:ind w:firstLine="284"/>
      <w:contextualSpacing/>
      <w:jc w:val="both"/>
    </w:pPr>
    <w:rPr>
      <w:sz w:val="22"/>
      <w:lang w:val="en-US"/>
    </w:rPr>
  </w:style>
  <w:style w:type="paragraph" w:customStyle="1" w:styleId="Chapter1">
    <w:name w:val="Chapter1"/>
    <w:qFormat/>
    <w:rsid w:val="009B06DF"/>
    <w:pPr>
      <w:keepNext/>
      <w:spacing w:before="567"/>
      <w:jc w:val="center"/>
    </w:pPr>
    <w:rPr>
      <w:b/>
      <w:caps/>
      <w:sz w:val="24"/>
      <w:lang w:val="en-US"/>
    </w:rPr>
  </w:style>
  <w:style w:type="paragraph" w:customStyle="1" w:styleId="Styl1">
    <w:name w:val="Styl1"/>
    <w:basedOn w:val="Chapter1"/>
    <w:rsid w:val="00364958"/>
  </w:style>
  <w:style w:type="paragraph" w:customStyle="1" w:styleId="Chapter2">
    <w:name w:val="Chapter2"/>
    <w:qFormat/>
    <w:rsid w:val="009B06DF"/>
    <w:pPr>
      <w:keepNext/>
      <w:spacing w:before="454" w:after="340"/>
      <w:jc w:val="center"/>
    </w:pPr>
    <w:rPr>
      <w:b/>
      <w:sz w:val="24"/>
      <w:lang w:val="en-US"/>
    </w:rPr>
  </w:style>
  <w:style w:type="paragraph" w:customStyle="1" w:styleId="Institution">
    <w:name w:val="Institution"/>
    <w:basedOn w:val="Normalny"/>
    <w:qFormat/>
    <w:rsid w:val="009B06DF"/>
    <w:rPr>
      <w:sz w:val="20"/>
      <w:lang w:val="en-US"/>
    </w:rPr>
  </w:style>
  <w:style w:type="paragraph" w:customStyle="1" w:styleId="Formulas">
    <w:name w:val="Formulas"/>
    <w:qFormat/>
    <w:rsid w:val="009B06DF"/>
    <w:pPr>
      <w:tabs>
        <w:tab w:val="center" w:pos="3686"/>
        <w:tab w:val="right" w:pos="7371"/>
      </w:tabs>
      <w:spacing w:before="160" w:after="160"/>
    </w:pPr>
    <w:rPr>
      <w:sz w:val="22"/>
      <w:lang w:val="en-US"/>
    </w:rPr>
  </w:style>
  <w:style w:type="paragraph" w:customStyle="1" w:styleId="Figure">
    <w:name w:val="Figure"/>
    <w:qFormat/>
    <w:rsid w:val="009B06DF"/>
    <w:pPr>
      <w:spacing w:after="160"/>
      <w:contextualSpacing/>
      <w:jc w:val="center"/>
    </w:pPr>
    <w:rPr>
      <w:lang w:val="en-US"/>
    </w:rPr>
  </w:style>
  <w:style w:type="paragraph" w:customStyle="1" w:styleId="Literature">
    <w:name w:val="Literature"/>
    <w:qFormat/>
    <w:rsid w:val="009B06DF"/>
    <w:pPr>
      <w:widowControl w:val="0"/>
      <w:tabs>
        <w:tab w:val="right" w:pos="284"/>
        <w:tab w:val="left" w:pos="425"/>
      </w:tabs>
      <w:ind w:left="425" w:hanging="425"/>
      <w:jc w:val="both"/>
    </w:pPr>
    <w:rPr>
      <w:lang w:val="en-US"/>
    </w:rPr>
  </w:style>
  <w:style w:type="paragraph" w:customStyle="1" w:styleId="Literaturetitle">
    <w:name w:val="Literature title"/>
    <w:qFormat/>
    <w:rsid w:val="009B06DF"/>
    <w:pPr>
      <w:keepNext/>
      <w:spacing w:before="567" w:after="454"/>
      <w:jc w:val="center"/>
    </w:pPr>
    <w:rPr>
      <w:b/>
      <w:lang w:val="en-US"/>
    </w:rPr>
  </w:style>
  <w:style w:type="paragraph" w:customStyle="1" w:styleId="Title2">
    <w:name w:val="Title2"/>
    <w:qFormat/>
    <w:rsid w:val="009B06DF"/>
    <w:pPr>
      <w:keepNext/>
      <w:spacing w:before="567"/>
      <w:jc w:val="center"/>
    </w:pPr>
    <w:rPr>
      <w:b/>
      <w:caps/>
      <w:lang w:val="en-US"/>
    </w:rPr>
  </w:style>
  <w:style w:type="paragraph" w:customStyle="1" w:styleId="Abstracttitle">
    <w:name w:val="Abstract title"/>
    <w:qFormat/>
    <w:rsid w:val="009B06DF"/>
    <w:pPr>
      <w:keepNext/>
      <w:spacing w:before="454"/>
      <w:jc w:val="center"/>
    </w:pPr>
    <w:rPr>
      <w:b/>
    </w:rPr>
  </w:style>
  <w:style w:type="paragraph" w:customStyle="1" w:styleId="Abstracttranslated">
    <w:name w:val="Abstract translated"/>
    <w:qFormat/>
    <w:rsid w:val="009B06DF"/>
    <w:pPr>
      <w:keepNext/>
      <w:spacing w:before="340"/>
      <w:ind w:firstLine="284"/>
      <w:jc w:val="both"/>
    </w:pPr>
  </w:style>
  <w:style w:type="paragraph" w:customStyle="1" w:styleId="Keywordstranslated">
    <w:name w:val="Keywords translated"/>
    <w:qFormat/>
    <w:rsid w:val="009B06DF"/>
    <w:pPr>
      <w:spacing w:before="454"/>
      <w:ind w:firstLine="284"/>
    </w:pPr>
  </w:style>
  <w:style w:type="paragraph" w:customStyle="1" w:styleId="Tytu10">
    <w:name w:val="Tytuł1"/>
    <w:qFormat/>
    <w:rsid w:val="009B06DF"/>
    <w:pPr>
      <w:spacing w:before="567" w:after="567"/>
      <w:jc w:val="center"/>
    </w:pPr>
    <w:rPr>
      <w:b/>
      <w:caps/>
      <w:noProof/>
      <w:sz w:val="26"/>
    </w:rPr>
  </w:style>
  <w:style w:type="table" w:styleId="Siatkatabeli">
    <w:name w:val="Table Grid"/>
    <w:basedOn w:val="Standardowy"/>
    <w:uiPriority w:val="59"/>
    <w:rsid w:val="00133983"/>
    <w:rPr>
      <w:rFonts w:asciiTheme="minorHAnsi" w:eastAsiaTheme="minorEastAsia" w:hAnsiTheme="minorHAnsi" w:cstheme="minorBidi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398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5A1C"/>
    <w:rPr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75A1C"/>
    <w:rPr>
      <w:rFonts w:cs="Arial"/>
      <w:b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75A1C"/>
    <w:rPr>
      <w:rFonts w:ascii="Arial" w:hAnsi="Arial" w:cs="Arial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C75A1C"/>
    <w:rPr>
      <w:rFonts w:ascii="Arial" w:hAnsi="Arial" w:cs="Arial"/>
      <w:b/>
      <w:bCs/>
      <w:i/>
      <w:iCs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75A1C"/>
    <w:rPr>
      <w:rFonts w:ascii="Arial" w:hAnsi="Arial" w:cs="Arial"/>
      <w:b/>
      <w:i/>
      <w:i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C75A1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75A1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75A1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75A1C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75A1C"/>
    <w:pPr>
      <w:ind w:left="720" w:firstLine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7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7D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DF"/>
    <w:pPr>
      <w:ind w:firstLine="284"/>
      <w:contextualSpacing/>
      <w:jc w:val="both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5A1C"/>
    <w:pPr>
      <w:keepNext/>
      <w:numPr>
        <w:numId w:val="1"/>
      </w:numPr>
      <w:spacing w:before="240" w:after="60" w:line="360" w:lineRule="auto"/>
      <w:contextualSpacing w:val="0"/>
      <w:outlineLvl w:val="0"/>
    </w:pPr>
    <w:rPr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C75A1C"/>
    <w:pPr>
      <w:keepNext/>
      <w:numPr>
        <w:ilvl w:val="1"/>
        <w:numId w:val="1"/>
      </w:numPr>
      <w:spacing w:before="240" w:after="60" w:line="360" w:lineRule="auto"/>
      <w:contextualSpacing w:val="0"/>
      <w:outlineLvl w:val="1"/>
    </w:pPr>
    <w:rPr>
      <w:rFonts w:cs="Arial"/>
      <w:b/>
      <w:bCs/>
      <w:sz w:val="24"/>
      <w:szCs w:val="28"/>
    </w:rPr>
  </w:style>
  <w:style w:type="paragraph" w:styleId="Nagwek3">
    <w:name w:val="heading 3"/>
    <w:basedOn w:val="Normalny"/>
    <w:next w:val="Normalny"/>
    <w:link w:val="Nagwek3Znak"/>
    <w:qFormat/>
    <w:rsid w:val="00C75A1C"/>
    <w:pPr>
      <w:keepNext/>
      <w:numPr>
        <w:ilvl w:val="2"/>
        <w:numId w:val="1"/>
      </w:numPr>
      <w:spacing w:line="360" w:lineRule="auto"/>
      <w:contextualSpacing w:val="0"/>
      <w:outlineLvl w:val="2"/>
    </w:pPr>
    <w:rPr>
      <w:rFonts w:ascii="Arial" w:hAnsi="Arial" w:cs="Arial"/>
      <w:b/>
      <w:bCs/>
      <w:sz w:val="20"/>
      <w:szCs w:val="24"/>
    </w:rPr>
  </w:style>
  <w:style w:type="paragraph" w:styleId="Nagwek4">
    <w:name w:val="heading 4"/>
    <w:basedOn w:val="Normalny"/>
    <w:next w:val="Normalny"/>
    <w:link w:val="Nagwek4Znak"/>
    <w:qFormat/>
    <w:rsid w:val="00C75A1C"/>
    <w:pPr>
      <w:keepNext/>
      <w:numPr>
        <w:ilvl w:val="3"/>
        <w:numId w:val="1"/>
      </w:numPr>
      <w:spacing w:line="360" w:lineRule="auto"/>
      <w:contextualSpacing w:val="0"/>
      <w:outlineLvl w:val="3"/>
    </w:pPr>
    <w:rPr>
      <w:rFonts w:ascii="Arial" w:hAnsi="Arial" w:cs="Arial"/>
      <w:b/>
      <w:bCs/>
      <w:i/>
      <w:iCs/>
      <w:sz w:val="20"/>
      <w:szCs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5A1C"/>
    <w:pPr>
      <w:keepNext/>
      <w:numPr>
        <w:ilvl w:val="4"/>
        <w:numId w:val="1"/>
      </w:numPr>
      <w:spacing w:line="360" w:lineRule="auto"/>
      <w:contextualSpacing w:val="0"/>
      <w:outlineLvl w:val="4"/>
    </w:pPr>
    <w:rPr>
      <w:rFonts w:ascii="Arial" w:hAnsi="Arial" w:cs="Arial"/>
      <w:b/>
      <w:i/>
      <w:iCs/>
      <w:sz w:val="20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C75A1C"/>
    <w:pPr>
      <w:numPr>
        <w:ilvl w:val="5"/>
        <w:numId w:val="1"/>
      </w:numPr>
      <w:spacing w:before="240" w:after="60" w:line="360" w:lineRule="auto"/>
      <w:contextualSpacing w:val="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C75A1C"/>
    <w:pPr>
      <w:numPr>
        <w:ilvl w:val="6"/>
        <w:numId w:val="1"/>
      </w:numPr>
      <w:spacing w:before="240" w:after="60" w:line="360" w:lineRule="auto"/>
      <w:contextualSpacing w:val="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75A1C"/>
    <w:pPr>
      <w:numPr>
        <w:ilvl w:val="7"/>
        <w:numId w:val="1"/>
      </w:numPr>
      <w:spacing w:before="240" w:after="60" w:line="360" w:lineRule="auto"/>
      <w:contextualSpacing w:val="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75A1C"/>
    <w:pPr>
      <w:numPr>
        <w:ilvl w:val="8"/>
        <w:numId w:val="1"/>
      </w:numPr>
      <w:spacing w:before="240" w:after="60" w:line="360" w:lineRule="auto"/>
      <w:contextualSpacing w:val="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semiHidden/>
    <w:rsid w:val="00530792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530792"/>
    <w:rPr>
      <w:position w:val="6"/>
      <w:sz w:val="16"/>
    </w:rPr>
  </w:style>
  <w:style w:type="paragraph" w:styleId="Tekstprzypisudolnego">
    <w:name w:val="footnote text"/>
    <w:basedOn w:val="Normalny"/>
    <w:semiHidden/>
    <w:rsid w:val="00530792"/>
    <w:rPr>
      <w:sz w:val="20"/>
    </w:rPr>
  </w:style>
  <w:style w:type="paragraph" w:styleId="Nagwek">
    <w:name w:val="header"/>
    <w:basedOn w:val="Normalny"/>
    <w:semiHidden/>
    <w:rsid w:val="0053079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30792"/>
    <w:pPr>
      <w:tabs>
        <w:tab w:val="center" w:pos="4536"/>
        <w:tab w:val="right" w:pos="9072"/>
      </w:tabs>
    </w:pPr>
  </w:style>
  <w:style w:type="paragraph" w:customStyle="1" w:styleId="Authors">
    <w:name w:val="Authors"/>
    <w:qFormat/>
    <w:rsid w:val="009B06DF"/>
    <w:pPr>
      <w:spacing w:before="964"/>
    </w:pPr>
    <w:rPr>
      <w:noProof/>
      <w:sz w:val="24"/>
    </w:rPr>
  </w:style>
  <w:style w:type="paragraph" w:customStyle="1" w:styleId="Tytu1">
    <w:name w:val="Tytuł1"/>
    <w:qFormat/>
    <w:rsid w:val="00EC15FB"/>
    <w:pPr>
      <w:spacing w:before="567" w:after="567"/>
      <w:jc w:val="center"/>
    </w:pPr>
    <w:rPr>
      <w:b/>
      <w:caps/>
      <w:noProof/>
      <w:sz w:val="26"/>
    </w:rPr>
  </w:style>
  <w:style w:type="paragraph" w:customStyle="1" w:styleId="Abstract">
    <w:name w:val="Abstract"/>
    <w:qFormat/>
    <w:rsid w:val="009B06DF"/>
    <w:pPr>
      <w:ind w:firstLine="284"/>
      <w:jc w:val="both"/>
    </w:pPr>
    <w:rPr>
      <w:lang w:val="en-US"/>
    </w:rPr>
  </w:style>
  <w:style w:type="paragraph" w:customStyle="1" w:styleId="Keywords">
    <w:name w:val="Keywords"/>
    <w:qFormat/>
    <w:rsid w:val="009B06DF"/>
    <w:pPr>
      <w:spacing w:before="454"/>
      <w:ind w:firstLine="284"/>
      <w:contextualSpacing/>
      <w:jc w:val="both"/>
    </w:pPr>
    <w:rPr>
      <w:sz w:val="22"/>
      <w:lang w:val="en-US"/>
    </w:rPr>
  </w:style>
  <w:style w:type="paragraph" w:customStyle="1" w:styleId="Chapter1">
    <w:name w:val="Chapter1"/>
    <w:qFormat/>
    <w:rsid w:val="009B06DF"/>
    <w:pPr>
      <w:keepNext/>
      <w:spacing w:before="567"/>
      <w:jc w:val="center"/>
    </w:pPr>
    <w:rPr>
      <w:b/>
      <w:caps/>
      <w:sz w:val="24"/>
      <w:lang w:val="en-US"/>
    </w:rPr>
  </w:style>
  <w:style w:type="paragraph" w:customStyle="1" w:styleId="Styl1">
    <w:name w:val="Styl1"/>
    <w:basedOn w:val="Chapter1"/>
    <w:rsid w:val="00364958"/>
  </w:style>
  <w:style w:type="paragraph" w:customStyle="1" w:styleId="Chapter2">
    <w:name w:val="Chapter2"/>
    <w:qFormat/>
    <w:rsid w:val="009B06DF"/>
    <w:pPr>
      <w:keepNext/>
      <w:spacing w:before="454" w:after="340"/>
      <w:jc w:val="center"/>
    </w:pPr>
    <w:rPr>
      <w:b/>
      <w:sz w:val="24"/>
      <w:lang w:val="en-US"/>
    </w:rPr>
  </w:style>
  <w:style w:type="paragraph" w:customStyle="1" w:styleId="Institution">
    <w:name w:val="Institution"/>
    <w:basedOn w:val="Normalny"/>
    <w:qFormat/>
    <w:rsid w:val="009B06DF"/>
    <w:rPr>
      <w:sz w:val="20"/>
      <w:lang w:val="en-US"/>
    </w:rPr>
  </w:style>
  <w:style w:type="paragraph" w:customStyle="1" w:styleId="Formulas">
    <w:name w:val="Formulas"/>
    <w:qFormat/>
    <w:rsid w:val="009B06DF"/>
    <w:pPr>
      <w:tabs>
        <w:tab w:val="center" w:pos="3686"/>
        <w:tab w:val="right" w:pos="7371"/>
      </w:tabs>
      <w:spacing w:before="160" w:after="160"/>
    </w:pPr>
    <w:rPr>
      <w:sz w:val="22"/>
      <w:lang w:val="en-US"/>
    </w:rPr>
  </w:style>
  <w:style w:type="paragraph" w:customStyle="1" w:styleId="Figure">
    <w:name w:val="Figure"/>
    <w:qFormat/>
    <w:rsid w:val="009B06DF"/>
    <w:pPr>
      <w:spacing w:after="160"/>
      <w:contextualSpacing/>
      <w:jc w:val="center"/>
    </w:pPr>
    <w:rPr>
      <w:lang w:val="en-US"/>
    </w:rPr>
  </w:style>
  <w:style w:type="paragraph" w:customStyle="1" w:styleId="Literature">
    <w:name w:val="Literature"/>
    <w:qFormat/>
    <w:rsid w:val="009B06DF"/>
    <w:pPr>
      <w:widowControl w:val="0"/>
      <w:tabs>
        <w:tab w:val="right" w:pos="284"/>
        <w:tab w:val="left" w:pos="425"/>
      </w:tabs>
      <w:ind w:left="425" w:hanging="425"/>
      <w:jc w:val="both"/>
    </w:pPr>
    <w:rPr>
      <w:lang w:val="en-US"/>
    </w:rPr>
  </w:style>
  <w:style w:type="paragraph" w:customStyle="1" w:styleId="Literaturetitle">
    <w:name w:val="Literature title"/>
    <w:qFormat/>
    <w:rsid w:val="009B06DF"/>
    <w:pPr>
      <w:keepNext/>
      <w:spacing w:before="567" w:after="454"/>
      <w:jc w:val="center"/>
    </w:pPr>
    <w:rPr>
      <w:b/>
      <w:lang w:val="en-US"/>
    </w:rPr>
  </w:style>
  <w:style w:type="paragraph" w:customStyle="1" w:styleId="Title2">
    <w:name w:val="Title2"/>
    <w:qFormat/>
    <w:rsid w:val="009B06DF"/>
    <w:pPr>
      <w:keepNext/>
      <w:spacing w:before="567"/>
      <w:jc w:val="center"/>
    </w:pPr>
    <w:rPr>
      <w:b/>
      <w:caps/>
      <w:lang w:val="en-US"/>
    </w:rPr>
  </w:style>
  <w:style w:type="paragraph" w:customStyle="1" w:styleId="Abstracttitle">
    <w:name w:val="Abstract title"/>
    <w:qFormat/>
    <w:rsid w:val="009B06DF"/>
    <w:pPr>
      <w:keepNext/>
      <w:spacing w:before="454"/>
      <w:jc w:val="center"/>
    </w:pPr>
    <w:rPr>
      <w:b/>
    </w:rPr>
  </w:style>
  <w:style w:type="paragraph" w:customStyle="1" w:styleId="Abstracttranslated">
    <w:name w:val="Abstract translated"/>
    <w:qFormat/>
    <w:rsid w:val="009B06DF"/>
    <w:pPr>
      <w:keepNext/>
      <w:spacing w:before="340"/>
      <w:ind w:firstLine="284"/>
      <w:jc w:val="both"/>
    </w:pPr>
  </w:style>
  <w:style w:type="paragraph" w:customStyle="1" w:styleId="Keywordstranslated">
    <w:name w:val="Keywords translated"/>
    <w:qFormat/>
    <w:rsid w:val="009B06DF"/>
    <w:pPr>
      <w:spacing w:before="454"/>
      <w:ind w:firstLine="284"/>
    </w:pPr>
  </w:style>
  <w:style w:type="paragraph" w:customStyle="1" w:styleId="Tytu10">
    <w:name w:val="Tytuł1"/>
    <w:qFormat/>
    <w:rsid w:val="009B06DF"/>
    <w:pPr>
      <w:spacing w:before="567" w:after="567"/>
      <w:jc w:val="center"/>
    </w:pPr>
    <w:rPr>
      <w:b/>
      <w:caps/>
      <w:noProof/>
      <w:sz w:val="26"/>
    </w:rPr>
  </w:style>
  <w:style w:type="table" w:styleId="Siatkatabeli">
    <w:name w:val="Table Grid"/>
    <w:basedOn w:val="Standardowy"/>
    <w:uiPriority w:val="59"/>
    <w:rsid w:val="00133983"/>
    <w:rPr>
      <w:rFonts w:asciiTheme="minorHAnsi" w:eastAsiaTheme="minorEastAsia" w:hAnsiTheme="minorHAnsi" w:cstheme="minorBidi"/>
      <w:sz w:val="24"/>
      <w:szCs w:val="24"/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398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75A1C"/>
    <w:rPr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C75A1C"/>
    <w:rPr>
      <w:rFonts w:cs="Arial"/>
      <w:b/>
      <w:bCs/>
      <w:sz w:val="24"/>
      <w:szCs w:val="28"/>
    </w:rPr>
  </w:style>
  <w:style w:type="character" w:customStyle="1" w:styleId="Nagwek3Znak">
    <w:name w:val="Nagłówek 3 Znak"/>
    <w:basedOn w:val="Domylnaczcionkaakapitu"/>
    <w:link w:val="Nagwek3"/>
    <w:rsid w:val="00C75A1C"/>
    <w:rPr>
      <w:rFonts w:ascii="Arial" w:hAnsi="Arial" w:cs="Arial"/>
      <w:b/>
      <w:bCs/>
      <w:szCs w:val="24"/>
    </w:rPr>
  </w:style>
  <w:style w:type="character" w:customStyle="1" w:styleId="Nagwek4Znak">
    <w:name w:val="Nagłówek 4 Znak"/>
    <w:basedOn w:val="Domylnaczcionkaakapitu"/>
    <w:link w:val="Nagwek4"/>
    <w:rsid w:val="00C75A1C"/>
    <w:rPr>
      <w:rFonts w:ascii="Arial" w:hAnsi="Arial" w:cs="Arial"/>
      <w:b/>
      <w:bCs/>
      <w:i/>
      <w:iCs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C75A1C"/>
    <w:rPr>
      <w:rFonts w:ascii="Arial" w:hAnsi="Arial" w:cs="Arial"/>
      <w:b/>
      <w:i/>
      <w:i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C75A1C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75A1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75A1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75A1C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C75A1C"/>
    <w:pPr>
      <w:ind w:left="720" w:firstLine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57D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57D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hyperlink" Target="http://www.oecd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5004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Wydawnictwa</vt:lpstr>
    </vt:vector>
  </TitlesOfParts>
  <LinksUpToDate>false</LinksUpToDate>
  <CharactersWithSpaces>5827</CharactersWithSpaces>
  <SharedDoc>false</SharedDoc>
  <HyperlinkBase>http://zeszyty.fem.put.poznan.pl/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Wydawnictwa</dc:title>
  <dc:creator/>
  <dc:description>opracowano na podstawie http://www.ed.put.poznan.pl/informace_dla_autorow</dc:description>
  <cp:lastModifiedBy/>
  <cp:revision>1</cp:revision>
  <dcterms:created xsi:type="dcterms:W3CDTF">2017-11-11T19:51:00Z</dcterms:created>
  <dcterms:modified xsi:type="dcterms:W3CDTF">2017-11-11T19:54:00Z</dcterms:modified>
  <cp:contentStatus>2015-09-28</cp:contentStatus>
</cp:coreProperties>
</file>